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3B097" w14:textId="6E8A57A9" w:rsidR="00477C88" w:rsidRDefault="00477C88">
      <w:r w:rsidRPr="00C24B33">
        <w:rPr>
          <w:rFonts w:cs="Arial"/>
          <w:b/>
          <w:noProof/>
          <w:spacing w:val="8"/>
          <w:lang w:eastAsia="en-GB"/>
        </w:rPr>
        <w:drawing>
          <wp:inline distT="0" distB="0" distL="0" distR="0" wp14:anchorId="7E22854D" wp14:editId="3EDC32AB">
            <wp:extent cx="3220872" cy="754775"/>
            <wp:effectExtent l="0" t="0" r="0" b="762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1" t="21910" r="7800" b="21348"/>
                    <a:stretch/>
                  </pic:blipFill>
                  <pic:spPr bwMode="auto">
                    <a:xfrm>
                      <a:off x="0" y="0"/>
                      <a:ext cx="3251310" cy="761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15E83B" w14:textId="197AE0C6" w:rsidR="00477C88" w:rsidRDefault="00477C88" w:rsidP="00477C88">
      <w:pPr>
        <w:pStyle w:val="Libertymaintitletextblack"/>
      </w:pPr>
      <w:r>
        <w:t>INCORPORATION OF THE UNCRPD</w:t>
      </w:r>
    </w:p>
    <w:p w14:paraId="666DB75E" w14:textId="7216B043" w:rsidR="00477C88" w:rsidRPr="00477C88" w:rsidRDefault="00477C88" w:rsidP="00477C88">
      <w:pPr>
        <w:pStyle w:val="Libertymaintitletextgreen"/>
        <w:rPr>
          <w:sz w:val="40"/>
          <w:szCs w:val="14"/>
        </w:rPr>
      </w:pPr>
      <w:r w:rsidRPr="00477C88">
        <w:rPr>
          <w:sz w:val="40"/>
          <w:szCs w:val="14"/>
        </w:rPr>
        <w:t>november 2021</w:t>
      </w:r>
    </w:p>
    <w:p w14:paraId="6B750076" w14:textId="3DAEEEBC" w:rsidR="00477C88" w:rsidRDefault="00477C88" w:rsidP="00477C88">
      <w:pPr>
        <w:pStyle w:val="Libertybodytextblack"/>
      </w:pPr>
      <w:bookmarkStart w:id="0" w:name="_Hlk98945303"/>
      <w:r>
        <w:t xml:space="preserve">Two of Liberty’s Policy and Campaigns Officers presented a paper on the UN Convention on the Rights of Persons with Disabilities (UNCRPD). The paper invited the Council to agree that Liberty </w:t>
      </w:r>
      <w:r w:rsidR="0070189A">
        <w:t>policy should reflect the position of  Deaf</w:t>
      </w:r>
      <w:r w:rsidR="002D030D">
        <w:t xml:space="preserve"> and </w:t>
      </w:r>
      <w:r w:rsidR="00C34365">
        <w:t xml:space="preserve">Disabled People’s Organisations </w:t>
      </w:r>
      <w:r w:rsidR="002D030D">
        <w:t xml:space="preserve">(DDPOs) </w:t>
      </w:r>
      <w:r w:rsidR="0070189A">
        <w:t>in that the UNCRPD should be fully incorporated into UK domestic law.</w:t>
      </w:r>
    </w:p>
    <w:bookmarkEnd w:id="0"/>
    <w:p w14:paraId="33BB0EB2" w14:textId="7FEDB655" w:rsidR="00212F31" w:rsidRDefault="004B50A7" w:rsidP="00826ADF">
      <w:pPr>
        <w:pStyle w:val="Libertybodytextblack"/>
        <w:rPr>
          <w:rFonts w:cs="Arial"/>
          <w:lang w:eastAsia="en-GB"/>
        </w:rPr>
      </w:pPr>
      <w:r>
        <w:t xml:space="preserve">This paper was situated in the context of the </w:t>
      </w:r>
      <w:r w:rsidR="00364AEC">
        <w:t>long-standing structural inequalities and discrimination faced by disabled people daily and an acknowledgment</w:t>
      </w:r>
      <w:r w:rsidR="002D030D">
        <w:t xml:space="preserve"> that the European Convention of Human Rights (ECHR) has often fallen short in protecting, upholding and strengthening the rights of disabled people</w:t>
      </w:r>
      <w:r w:rsidR="00364AEC">
        <w:t>.</w:t>
      </w:r>
    </w:p>
    <w:p w14:paraId="19D2A751" w14:textId="25E350C5" w:rsidR="008B6F44" w:rsidRPr="00212F31" w:rsidRDefault="00212F31" w:rsidP="00826ADF">
      <w:pPr>
        <w:pStyle w:val="Libertybodytextblack"/>
        <w:rPr>
          <w:rFonts w:cs="Arial"/>
          <w:lang w:eastAsia="en-GB"/>
        </w:rPr>
      </w:pPr>
      <w:r>
        <w:rPr>
          <w:rFonts w:cs="Arial"/>
          <w:lang w:eastAsia="en-GB"/>
        </w:rPr>
        <w:t xml:space="preserve">Full incorporation is </w:t>
      </w:r>
      <w:r w:rsidR="008B6F44">
        <w:t>the appropriate approach to incorporation</w:t>
      </w:r>
      <w:r>
        <w:t xml:space="preserve"> and</w:t>
      </w:r>
      <w:r w:rsidR="008B6F44">
        <w:t xml:space="preserve"> current, piecemeal incorporation of the Convention weakens the overarching frameworks provided by the UNCRPD</w:t>
      </w:r>
      <w:r>
        <w:t xml:space="preserve">. This is evidenced in the </w:t>
      </w:r>
      <w:r w:rsidR="00EF060C">
        <w:t>paper’s</w:t>
      </w:r>
      <w:r>
        <w:t xml:space="preserve"> discussion of Article 19 of the UNCRPD which concerns independent living</w:t>
      </w:r>
      <w:r w:rsidR="00EF060C">
        <w:t xml:space="preserve"> and recent scrutiny of Government inaction in this area by the Joint Committee of Human Rights and the courts in </w:t>
      </w:r>
      <w:r w:rsidR="00EF060C" w:rsidRPr="00EF060C">
        <w:rPr>
          <w:i/>
          <w:iCs/>
        </w:rPr>
        <w:t xml:space="preserve">Davey v Oxfordshire County Council </w:t>
      </w:r>
      <w:r w:rsidR="00EF060C">
        <w:t xml:space="preserve">(2017).   </w:t>
      </w:r>
    </w:p>
    <w:p w14:paraId="5275BB0E" w14:textId="552E4DD5" w:rsidR="00826ADF" w:rsidRDefault="00EF060C" w:rsidP="00826ADF">
      <w:pPr>
        <w:pStyle w:val="Libertybodytextblack"/>
      </w:pPr>
      <w:r>
        <w:t xml:space="preserve">There are elements of the UNCRPD that require further development, namely </w:t>
      </w:r>
      <w:r w:rsidR="008B6F44">
        <w:t>substituted decision-making for the small number of disabled people who are entirely unable to communicate their will and preferences</w:t>
      </w:r>
      <w:r w:rsidR="00DF3E1D">
        <w:t xml:space="preserve"> as discussed in relation to Article 12 and its abolitionist approach to mental health detention</w:t>
      </w:r>
      <w:r w:rsidR="008B6F44">
        <w:t xml:space="preserve">. </w:t>
      </w:r>
      <w:r w:rsidR="00212F31">
        <w:t>Nonetheless, the paper accepted the overall intention of Article 12 as a critique of the current status quo which accepts disabled people with mental impairments in the position of being unquestionably and appropriately the subject of control and social exclusion.</w:t>
      </w:r>
    </w:p>
    <w:p w14:paraId="6C6CC0B0" w14:textId="592D59A0" w:rsidR="004B50A7" w:rsidRDefault="004B50A7" w:rsidP="00826ADF">
      <w:pPr>
        <w:pStyle w:val="Libertybodytextblack"/>
      </w:pPr>
      <w:r>
        <w:t xml:space="preserve">Understandable tensions arise </w:t>
      </w:r>
      <w:proofErr w:type="gramStart"/>
      <w:r>
        <w:t xml:space="preserve">when </w:t>
      </w:r>
      <w:r w:rsidR="008B0570">
        <w:t xml:space="preserve"> critiquing</w:t>
      </w:r>
      <w:proofErr w:type="gramEnd"/>
      <w:r w:rsidR="008B0570">
        <w:t xml:space="preserve"> the status quo</w:t>
      </w:r>
      <w:r>
        <w:t xml:space="preserve"> in the current context of a Government intent on </w:t>
      </w:r>
      <w:r w:rsidR="00C34365">
        <w:t xml:space="preserve">overhauling and replacing </w:t>
      </w:r>
      <w:r>
        <w:t xml:space="preserve">the Human Rights Act. The paper asserted that incorporation of the UNCRPD would augment the ECHR, not replace it, both in law and in Liberty’s work. Taking a positive position on the UNCRPD is part of </w:t>
      </w:r>
      <w:r>
        <w:lastRenderedPageBreak/>
        <w:t xml:space="preserve">Liberty’s move to advance a positive vision of human rights that </w:t>
      </w:r>
      <w:r w:rsidR="00C34365">
        <w:t>builds upon and supports</w:t>
      </w:r>
      <w:r>
        <w:t xml:space="preserve"> the Human Rights Act. </w:t>
      </w:r>
    </w:p>
    <w:p w14:paraId="580878B9" w14:textId="75C1AB51" w:rsidR="00DF3E1D" w:rsidRDefault="00DF3E1D" w:rsidP="00826ADF">
      <w:pPr>
        <w:pStyle w:val="Libertybodytextblack"/>
      </w:pPr>
      <w:r>
        <w:t>The proposed policy position of full incorporation of the UNCRPD into domestic law was accepted by Policy Council.</w:t>
      </w:r>
    </w:p>
    <w:p w14:paraId="39296326" w14:textId="77777777" w:rsidR="00212F31" w:rsidRDefault="00212F31" w:rsidP="00826ADF">
      <w:pPr>
        <w:pStyle w:val="Libertybodytextblack"/>
      </w:pPr>
    </w:p>
    <w:p w14:paraId="258D8FD6" w14:textId="012DFDFB" w:rsidR="00826ADF" w:rsidRDefault="00826ADF" w:rsidP="00826ADF">
      <w:pPr>
        <w:pStyle w:val="Libertybodytextblack"/>
      </w:pPr>
    </w:p>
    <w:sectPr w:rsidR="00826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72AB" w14:textId="77777777" w:rsidR="00131B8C" w:rsidRDefault="00131B8C" w:rsidP="002D030D">
      <w:pPr>
        <w:spacing w:after="0" w:line="240" w:lineRule="auto"/>
      </w:pPr>
      <w:r>
        <w:separator/>
      </w:r>
    </w:p>
  </w:endnote>
  <w:endnote w:type="continuationSeparator" w:id="0">
    <w:p w14:paraId="49356747" w14:textId="77777777" w:rsidR="00131B8C" w:rsidRDefault="00131B8C" w:rsidP="002D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reauGrotCondensed">
    <w:panose1 w:val="020008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BureauGrot Light">
    <w:panose1 w:val="020006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2E30E" w14:textId="77777777" w:rsidR="00131B8C" w:rsidRDefault="00131B8C" w:rsidP="002D030D">
      <w:pPr>
        <w:spacing w:after="0" w:line="240" w:lineRule="auto"/>
      </w:pPr>
      <w:r>
        <w:separator/>
      </w:r>
    </w:p>
  </w:footnote>
  <w:footnote w:type="continuationSeparator" w:id="0">
    <w:p w14:paraId="168D63D7" w14:textId="77777777" w:rsidR="00131B8C" w:rsidRDefault="00131B8C" w:rsidP="002D0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88"/>
    <w:rsid w:val="00131B8C"/>
    <w:rsid w:val="00152ACD"/>
    <w:rsid w:val="001C69BE"/>
    <w:rsid w:val="001D481A"/>
    <w:rsid w:val="00212AA1"/>
    <w:rsid w:val="00212F31"/>
    <w:rsid w:val="002D030D"/>
    <w:rsid w:val="0034605F"/>
    <w:rsid w:val="00364AEC"/>
    <w:rsid w:val="00477C88"/>
    <w:rsid w:val="004B50A7"/>
    <w:rsid w:val="004D36A6"/>
    <w:rsid w:val="0070189A"/>
    <w:rsid w:val="00826ADF"/>
    <w:rsid w:val="008366CE"/>
    <w:rsid w:val="008B0570"/>
    <w:rsid w:val="008B6F44"/>
    <w:rsid w:val="00B66CE5"/>
    <w:rsid w:val="00BC7FA5"/>
    <w:rsid w:val="00C34365"/>
    <w:rsid w:val="00D4180B"/>
    <w:rsid w:val="00DF3E1D"/>
    <w:rsid w:val="00EF060C"/>
    <w:rsid w:val="00FA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D743E"/>
  <w15:chartTrackingRefBased/>
  <w15:docId w15:val="{D1F50660-33B7-466D-86CF-654DFFE8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ertyheadingtextblack">
    <w:name w:val="Liberty heading text (black)"/>
    <w:basedOn w:val="Normal"/>
    <w:link w:val="LibertyheadingtextblackChar"/>
    <w:qFormat/>
    <w:rsid w:val="001D481A"/>
    <w:pPr>
      <w:spacing w:after="200" w:line="276" w:lineRule="auto"/>
    </w:pPr>
    <w:rPr>
      <w:rFonts w:ascii="BureauGrotCondensed" w:hAnsi="BureauGrotCondensed"/>
      <w:caps/>
      <w:color w:val="000000" w:themeColor="text1"/>
      <w:spacing w:val="8"/>
      <w:sz w:val="36"/>
    </w:rPr>
  </w:style>
  <w:style w:type="character" w:customStyle="1" w:styleId="LibertyheadingtextblackChar">
    <w:name w:val="Liberty heading text (black) Char"/>
    <w:basedOn w:val="DefaultParagraphFont"/>
    <w:link w:val="Libertyheadingtextblack"/>
    <w:rsid w:val="001D481A"/>
    <w:rPr>
      <w:rFonts w:ascii="BureauGrotCondensed" w:hAnsi="BureauGrotCondensed"/>
      <w:caps/>
      <w:color w:val="000000" w:themeColor="text1"/>
      <w:spacing w:val="8"/>
      <w:sz w:val="36"/>
    </w:rPr>
  </w:style>
  <w:style w:type="paragraph" w:customStyle="1" w:styleId="Libertybodytextgold">
    <w:name w:val="Liberty body text (gold)"/>
    <w:basedOn w:val="Normal"/>
    <w:link w:val="LibertybodytextgoldChar"/>
    <w:qFormat/>
    <w:rsid w:val="001D481A"/>
    <w:pPr>
      <w:spacing w:line="312" w:lineRule="auto"/>
      <w:jc w:val="both"/>
    </w:pPr>
    <w:rPr>
      <w:rFonts w:ascii="BureauGrot Light" w:hAnsi="BureauGrot Light"/>
      <w:color w:val="9F814F"/>
      <w:spacing w:val="8"/>
      <w:sz w:val="24"/>
    </w:rPr>
  </w:style>
  <w:style w:type="character" w:customStyle="1" w:styleId="LibertybodytextgoldChar">
    <w:name w:val="Liberty body text (gold) Char"/>
    <w:basedOn w:val="DefaultParagraphFont"/>
    <w:link w:val="Libertybodytextgold"/>
    <w:rsid w:val="001D481A"/>
    <w:rPr>
      <w:rFonts w:ascii="BureauGrot Light" w:hAnsi="BureauGrot Light"/>
      <w:color w:val="9F814F"/>
      <w:spacing w:val="8"/>
      <w:sz w:val="24"/>
    </w:rPr>
  </w:style>
  <w:style w:type="paragraph" w:customStyle="1" w:styleId="Libertyheadingtextgreen">
    <w:name w:val="Liberty heading text (green)"/>
    <w:basedOn w:val="Libertyheadingtextblack"/>
    <w:link w:val="LibertyheadingtextgreenChar"/>
    <w:qFormat/>
    <w:rsid w:val="001D481A"/>
    <w:rPr>
      <w:color w:val="008561"/>
    </w:rPr>
  </w:style>
  <w:style w:type="character" w:customStyle="1" w:styleId="LibertyheadingtextgreenChar">
    <w:name w:val="Liberty heading text (green) Char"/>
    <w:basedOn w:val="LibertyheadingtextblackChar"/>
    <w:link w:val="Libertyheadingtextgreen"/>
    <w:rsid w:val="001D481A"/>
    <w:rPr>
      <w:rFonts w:ascii="BureauGrotCondensed" w:hAnsi="BureauGrotCondensed"/>
      <w:caps/>
      <w:color w:val="008561"/>
      <w:spacing w:val="8"/>
      <w:sz w:val="36"/>
    </w:rPr>
  </w:style>
  <w:style w:type="paragraph" w:customStyle="1" w:styleId="Libertyheadingtextgold">
    <w:name w:val="Liberty heading text (gold)"/>
    <w:basedOn w:val="Libertyheadingtextblack"/>
    <w:link w:val="LibertyheadingtextgoldChar"/>
    <w:qFormat/>
    <w:rsid w:val="001D481A"/>
    <w:rPr>
      <w:color w:val="9F814F"/>
    </w:rPr>
  </w:style>
  <w:style w:type="character" w:customStyle="1" w:styleId="LibertyheadingtextgoldChar">
    <w:name w:val="Liberty heading text (gold) Char"/>
    <w:basedOn w:val="LibertyheadingtextblackChar"/>
    <w:link w:val="Libertyheadingtextgold"/>
    <w:rsid w:val="001D481A"/>
    <w:rPr>
      <w:rFonts w:ascii="BureauGrotCondensed" w:hAnsi="BureauGrotCondensed"/>
      <w:caps/>
      <w:color w:val="9F814F"/>
      <w:spacing w:val="8"/>
      <w:sz w:val="36"/>
    </w:rPr>
  </w:style>
  <w:style w:type="paragraph" w:customStyle="1" w:styleId="Libertymaintitletextgreen">
    <w:name w:val="Liberty main title text (green)"/>
    <w:basedOn w:val="Normal"/>
    <w:qFormat/>
    <w:rsid w:val="001D481A"/>
    <w:pPr>
      <w:spacing w:after="200" w:line="276" w:lineRule="auto"/>
    </w:pPr>
    <w:rPr>
      <w:rFonts w:ascii="BureauGrotCondensed" w:hAnsi="BureauGrotCondensed"/>
      <w:caps/>
      <w:color w:val="008561"/>
      <w:spacing w:val="8"/>
      <w:sz w:val="52"/>
    </w:rPr>
  </w:style>
  <w:style w:type="paragraph" w:customStyle="1" w:styleId="Libertymaintitletextgold">
    <w:name w:val="Liberty main title text (gold)"/>
    <w:basedOn w:val="Libertymaintitletextgreen"/>
    <w:qFormat/>
    <w:rsid w:val="001D481A"/>
    <w:rPr>
      <w:color w:val="9F814F"/>
    </w:rPr>
  </w:style>
  <w:style w:type="paragraph" w:customStyle="1" w:styleId="Libertysub-headingtextgreen">
    <w:name w:val="Liberty sub-heading text (green)"/>
    <w:basedOn w:val="Normal"/>
    <w:link w:val="Libertysub-headingtextgreenChar"/>
    <w:qFormat/>
    <w:rsid w:val="001D481A"/>
    <w:pPr>
      <w:spacing w:after="200" w:line="276" w:lineRule="auto"/>
    </w:pPr>
    <w:rPr>
      <w:rFonts w:ascii="BureauGrotCondensed" w:hAnsi="BureauGrotCondensed"/>
      <w:caps/>
      <w:color w:val="008561"/>
      <w:spacing w:val="8"/>
      <w:sz w:val="32"/>
    </w:rPr>
  </w:style>
  <w:style w:type="character" w:customStyle="1" w:styleId="Libertysub-headingtextgreenChar">
    <w:name w:val="Liberty sub-heading text (green) Char"/>
    <w:basedOn w:val="DefaultParagraphFont"/>
    <w:link w:val="Libertysub-headingtextgreen"/>
    <w:rsid w:val="001D481A"/>
    <w:rPr>
      <w:rFonts w:ascii="BureauGrotCondensed" w:hAnsi="BureauGrotCondensed"/>
      <w:caps/>
      <w:color w:val="008561"/>
      <w:spacing w:val="8"/>
      <w:sz w:val="32"/>
    </w:rPr>
  </w:style>
  <w:style w:type="paragraph" w:customStyle="1" w:styleId="Libertysub-headingtextgold">
    <w:name w:val="Liberty sub-heading text (gold)"/>
    <w:basedOn w:val="Libertysub-headingtextgreen"/>
    <w:link w:val="Libertysub-headingtextgoldChar"/>
    <w:qFormat/>
    <w:rsid w:val="001D481A"/>
    <w:rPr>
      <w:color w:val="9F814F"/>
    </w:rPr>
  </w:style>
  <w:style w:type="character" w:customStyle="1" w:styleId="Libertysub-headingtextgoldChar">
    <w:name w:val="Liberty sub-heading text (gold) Char"/>
    <w:basedOn w:val="Libertysub-headingtextgreenChar"/>
    <w:link w:val="Libertysub-headingtextgold"/>
    <w:rsid w:val="001D481A"/>
    <w:rPr>
      <w:rFonts w:ascii="BureauGrotCondensed" w:hAnsi="BureauGrotCondensed"/>
      <w:caps/>
      <w:color w:val="9F814F"/>
      <w:spacing w:val="8"/>
      <w:sz w:val="32"/>
    </w:rPr>
  </w:style>
  <w:style w:type="paragraph" w:customStyle="1" w:styleId="Libertybodytextblack">
    <w:name w:val="Liberty body text (black)"/>
    <w:basedOn w:val="Libertybodytextgold"/>
    <w:link w:val="LibertybodytextblackChar"/>
    <w:qFormat/>
    <w:rsid w:val="001D481A"/>
    <w:rPr>
      <w:color w:val="000000" w:themeColor="text1"/>
    </w:rPr>
  </w:style>
  <w:style w:type="character" w:customStyle="1" w:styleId="LibertybodytextblackChar">
    <w:name w:val="Liberty body text (black) Char"/>
    <w:basedOn w:val="LibertybodytextgoldChar"/>
    <w:link w:val="Libertybodytextblack"/>
    <w:rsid w:val="001D481A"/>
    <w:rPr>
      <w:rFonts w:ascii="BureauGrot Light" w:hAnsi="BureauGrot Light"/>
      <w:color w:val="000000" w:themeColor="text1"/>
      <w:spacing w:val="8"/>
      <w:sz w:val="24"/>
    </w:rPr>
  </w:style>
  <w:style w:type="paragraph" w:customStyle="1" w:styleId="LibertybodytextLibertygreen">
    <w:name w:val="Liberty body text (Liberty green)"/>
    <w:basedOn w:val="Normal"/>
    <w:link w:val="LibertybodytextLibertygreenChar"/>
    <w:qFormat/>
    <w:rsid w:val="001D481A"/>
    <w:pPr>
      <w:spacing w:line="312" w:lineRule="auto"/>
      <w:jc w:val="both"/>
    </w:pPr>
    <w:rPr>
      <w:rFonts w:ascii="BureauGrot Light" w:hAnsi="BureauGrot Light"/>
      <w:color w:val="008561"/>
      <w:spacing w:val="8"/>
      <w:sz w:val="24"/>
    </w:rPr>
  </w:style>
  <w:style w:type="character" w:customStyle="1" w:styleId="LibertybodytextLibertygreenChar">
    <w:name w:val="Liberty body text (Liberty green) Char"/>
    <w:basedOn w:val="DefaultParagraphFont"/>
    <w:link w:val="LibertybodytextLibertygreen"/>
    <w:rsid w:val="001D481A"/>
    <w:rPr>
      <w:rFonts w:ascii="BureauGrot Light" w:hAnsi="BureauGrot Light"/>
      <w:color w:val="008561"/>
      <w:spacing w:val="8"/>
      <w:sz w:val="24"/>
    </w:rPr>
  </w:style>
  <w:style w:type="paragraph" w:customStyle="1" w:styleId="Libertymaintitletextblack">
    <w:name w:val="Liberty main title text (black"/>
    <w:basedOn w:val="Libertymaintitletextgold"/>
    <w:link w:val="LibertymaintitletextblackChar"/>
    <w:qFormat/>
    <w:rsid w:val="001D481A"/>
    <w:rPr>
      <w:color w:val="000000" w:themeColor="text1"/>
    </w:rPr>
  </w:style>
  <w:style w:type="character" w:customStyle="1" w:styleId="LibertymaintitletextblackChar">
    <w:name w:val="Liberty main title text (black Char"/>
    <w:basedOn w:val="DefaultParagraphFont"/>
    <w:link w:val="Libertymaintitletextblack"/>
    <w:rsid w:val="001D481A"/>
    <w:rPr>
      <w:rFonts w:ascii="BureauGrotCondensed" w:hAnsi="BureauGrotCondensed"/>
      <w:caps/>
      <w:color w:val="000000" w:themeColor="text1"/>
      <w:spacing w:val="8"/>
      <w:sz w:val="52"/>
    </w:rPr>
  </w:style>
  <w:style w:type="paragraph" w:customStyle="1" w:styleId="Libertysub-headingblack">
    <w:name w:val="Liberty sub-heading (black)"/>
    <w:basedOn w:val="Libertysub-headingtextgold"/>
    <w:link w:val="Libertysub-headingblackChar"/>
    <w:qFormat/>
    <w:rsid w:val="001D481A"/>
    <w:rPr>
      <w:color w:val="000000" w:themeColor="text1"/>
    </w:rPr>
  </w:style>
  <w:style w:type="character" w:customStyle="1" w:styleId="Libertysub-headingblackChar">
    <w:name w:val="Liberty sub-heading (black) Char"/>
    <w:basedOn w:val="Libertysub-headingtextgoldChar"/>
    <w:link w:val="Libertysub-headingblack"/>
    <w:rsid w:val="001D481A"/>
    <w:rPr>
      <w:rFonts w:ascii="BureauGrotCondensed" w:hAnsi="BureauGrotCondensed"/>
      <w:caps/>
      <w:color w:val="000000" w:themeColor="text1"/>
      <w:spacing w:val="8"/>
      <w:sz w:val="32"/>
    </w:rPr>
  </w:style>
  <w:style w:type="paragraph" w:styleId="FootnoteText">
    <w:name w:val="footnote text"/>
    <w:basedOn w:val="Normal"/>
    <w:link w:val="FootnoteTextChar"/>
    <w:uiPriority w:val="99"/>
    <w:unhideWhenUsed/>
    <w:rsid w:val="002D030D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030D"/>
    <w:rPr>
      <w:rFonts w:ascii="Lucida Sans" w:eastAsia="Lucida Sans" w:hAnsi="Lucida Sans" w:cs="Lucida Sans"/>
    </w:rPr>
  </w:style>
  <w:style w:type="character" w:styleId="FootnoteReference">
    <w:name w:val="footnote reference"/>
    <w:basedOn w:val="DefaultParagraphFont"/>
    <w:uiPriority w:val="99"/>
    <w:unhideWhenUsed/>
    <w:rsid w:val="002D030D"/>
    <w:rPr>
      <w:rFonts w:ascii="BureauGrot Light" w:hAnsi="BureauGrot Light"/>
      <w:sz w:val="20"/>
      <w:szCs w:val="2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B5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0A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0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0A7"/>
    <w:rPr>
      <w:b/>
      <w:bCs/>
    </w:rPr>
  </w:style>
  <w:style w:type="paragraph" w:styleId="Revision">
    <w:name w:val="Revision"/>
    <w:hidden/>
    <w:uiPriority w:val="99"/>
    <w:semiHidden/>
    <w:rsid w:val="00BC7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Beck</dc:creator>
  <cp:keywords/>
  <dc:description/>
  <cp:lastModifiedBy>Laurence Holmes</cp:lastModifiedBy>
  <cp:revision>2</cp:revision>
  <dcterms:created xsi:type="dcterms:W3CDTF">2022-03-23T17:07:00Z</dcterms:created>
  <dcterms:modified xsi:type="dcterms:W3CDTF">2022-03-23T17:07:00Z</dcterms:modified>
</cp:coreProperties>
</file>