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44253" w14:textId="77777777" w:rsidR="00DB05D0" w:rsidRPr="0024499F" w:rsidRDefault="00EC132D" w:rsidP="004F49A1">
      <w:pPr>
        <w:spacing w:after="100" w:afterAutospacing="1"/>
        <w:jc w:val="center"/>
        <w:rPr>
          <w:rFonts w:ascii="Arial" w:hAnsi="Arial" w:cs="Arial"/>
          <w:color w:val="000000" w:themeColor="text1"/>
          <w:sz w:val="16"/>
        </w:rPr>
      </w:pPr>
      <w:r>
        <w:rPr>
          <w:rFonts w:ascii="Arial" w:hAnsi="Arial" w:cs="Arial"/>
          <w:noProof/>
          <w:color w:val="000000" w:themeColor="text1"/>
          <w:sz w:val="16"/>
          <w:lang w:eastAsia="en-GB"/>
        </w:rPr>
        <w:drawing>
          <wp:inline distT="0" distB="0" distL="0" distR="0" wp14:anchorId="6D4273B4" wp14:editId="3F811A31">
            <wp:extent cx="2780794" cy="968933"/>
            <wp:effectExtent l="0" t="0" r="63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erty_Gre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8833" cy="975219"/>
                    </a:xfrm>
                    <a:prstGeom prst="rect">
                      <a:avLst/>
                    </a:prstGeom>
                  </pic:spPr>
                </pic:pic>
              </a:graphicData>
            </a:graphic>
          </wp:inline>
        </w:drawing>
      </w:r>
    </w:p>
    <w:p w14:paraId="7BE16B1A" w14:textId="1973B7B0" w:rsidR="00EE326A" w:rsidRDefault="00926C0F" w:rsidP="00EE326A">
      <w:pPr>
        <w:spacing w:after="0" w:line="312" w:lineRule="auto"/>
        <w:jc w:val="center"/>
        <w:rPr>
          <w:rFonts w:ascii="BureauGrotCondensed" w:hAnsi="BureauGrotCondensed" w:cs="Arial"/>
          <w:b/>
          <w:spacing w:val="8"/>
          <w:sz w:val="32"/>
          <w:szCs w:val="28"/>
        </w:rPr>
      </w:pPr>
      <w:r w:rsidRPr="00F25E98">
        <w:rPr>
          <w:rFonts w:ascii="BureauGrotCondensed" w:hAnsi="BureauGrotCondensed" w:cs="Arial"/>
          <w:b/>
          <w:spacing w:val="8"/>
          <w:sz w:val="32"/>
          <w:szCs w:val="28"/>
        </w:rPr>
        <w:t xml:space="preserve">RECRUITMENT PACK: </w:t>
      </w:r>
      <w:r w:rsidR="00EC132D" w:rsidRPr="00F25E98">
        <w:rPr>
          <w:rFonts w:ascii="BureauGrotCondensed" w:hAnsi="BureauGrotCondensed" w:cs="Arial"/>
          <w:b/>
          <w:spacing w:val="8"/>
          <w:sz w:val="32"/>
          <w:szCs w:val="28"/>
        </w:rPr>
        <w:t xml:space="preserve">CAMPAIGNS </w:t>
      </w:r>
      <w:r w:rsidR="00AE4B6D" w:rsidRPr="00F25E98">
        <w:rPr>
          <w:rFonts w:ascii="BureauGrotCondensed" w:hAnsi="BureauGrotCondensed" w:cs="Arial"/>
          <w:b/>
          <w:spacing w:val="8"/>
          <w:sz w:val="32"/>
          <w:szCs w:val="28"/>
        </w:rPr>
        <w:t>ASSISTANT</w:t>
      </w:r>
    </w:p>
    <w:p w14:paraId="2097AAD2" w14:textId="77777777" w:rsidR="00F505E8" w:rsidRPr="00F25E98" w:rsidRDefault="00F505E8" w:rsidP="00EE326A">
      <w:pPr>
        <w:spacing w:after="0" w:line="312" w:lineRule="auto"/>
        <w:jc w:val="center"/>
        <w:rPr>
          <w:rFonts w:ascii="BureauGrotCondensed" w:hAnsi="BureauGrotCondensed" w:cs="Arial"/>
          <w:b/>
          <w:spacing w:val="8"/>
          <w:sz w:val="32"/>
          <w:szCs w:val="28"/>
        </w:rPr>
      </w:pPr>
    </w:p>
    <w:tbl>
      <w:tblPr>
        <w:tblW w:w="98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8"/>
        <w:gridCol w:w="6237"/>
      </w:tblGrid>
      <w:tr w:rsidR="00926C0F" w:rsidRPr="004F49A1" w14:paraId="05D7C02B" w14:textId="77777777" w:rsidTr="00F505E8">
        <w:trPr>
          <w:trHeight w:val="411"/>
        </w:trPr>
        <w:tc>
          <w:tcPr>
            <w:tcW w:w="3658" w:type="dxa"/>
            <w:shd w:val="clear" w:color="auto" w:fill="000000"/>
          </w:tcPr>
          <w:p w14:paraId="59EC03E3" w14:textId="250EC990" w:rsidR="00926C0F" w:rsidRPr="004F49A1" w:rsidRDefault="00B60FE5" w:rsidP="001B1700">
            <w:pPr>
              <w:spacing w:after="100" w:afterAutospacing="1" w:line="312" w:lineRule="auto"/>
              <w:jc w:val="both"/>
              <w:rPr>
                <w:rFonts w:ascii="BureauGrot Light" w:hAnsi="BureauGrot Light" w:cs="Arial"/>
                <w:b/>
                <w:color w:val="006666"/>
              </w:rPr>
            </w:pPr>
            <w:r w:rsidRPr="004F49A1">
              <w:rPr>
                <w:rFonts w:ascii="BureauGrot Light" w:hAnsi="BureauGrot Light" w:cs="Arial"/>
                <w:b/>
                <w:color w:val="FFFFFF"/>
              </w:rPr>
              <w:t>POSITION DESCRIPTION</w:t>
            </w:r>
          </w:p>
        </w:tc>
        <w:tc>
          <w:tcPr>
            <w:tcW w:w="6237" w:type="dxa"/>
            <w:shd w:val="clear" w:color="auto" w:fill="000000"/>
          </w:tcPr>
          <w:p w14:paraId="4E5DF6F4" w14:textId="77777777" w:rsidR="00926C0F" w:rsidRPr="004F49A1" w:rsidRDefault="00926C0F" w:rsidP="001B1700">
            <w:pPr>
              <w:spacing w:after="100" w:afterAutospacing="1" w:line="312" w:lineRule="auto"/>
              <w:jc w:val="both"/>
              <w:rPr>
                <w:rFonts w:ascii="BureauGrot Light" w:hAnsi="BureauGrot Light" w:cs="Arial"/>
              </w:rPr>
            </w:pPr>
          </w:p>
        </w:tc>
      </w:tr>
      <w:tr w:rsidR="00926C0F" w:rsidRPr="004F49A1" w14:paraId="1B4E777F" w14:textId="77777777" w:rsidTr="00F505E8">
        <w:tc>
          <w:tcPr>
            <w:tcW w:w="3658" w:type="dxa"/>
            <w:shd w:val="clear" w:color="auto" w:fill="auto"/>
          </w:tcPr>
          <w:p w14:paraId="40F3D6B6" w14:textId="77777777" w:rsidR="00926C0F" w:rsidRPr="004F49A1" w:rsidRDefault="00926C0F" w:rsidP="001B1700">
            <w:pPr>
              <w:spacing w:after="100" w:afterAutospacing="1" w:line="312" w:lineRule="auto"/>
              <w:jc w:val="both"/>
              <w:rPr>
                <w:rFonts w:ascii="BureauGrot Light" w:hAnsi="BureauGrot Light" w:cs="Arial"/>
                <w:b/>
              </w:rPr>
            </w:pPr>
            <w:r w:rsidRPr="004F49A1">
              <w:rPr>
                <w:rFonts w:ascii="BureauGrot Light" w:hAnsi="BureauGrot Light" w:cs="Arial"/>
                <w:b/>
              </w:rPr>
              <w:t>Position title:</w:t>
            </w:r>
          </w:p>
        </w:tc>
        <w:tc>
          <w:tcPr>
            <w:tcW w:w="6237" w:type="dxa"/>
            <w:shd w:val="clear" w:color="auto" w:fill="auto"/>
          </w:tcPr>
          <w:p w14:paraId="6580DA95" w14:textId="075A9F47" w:rsidR="00926C0F" w:rsidRPr="004F49A1" w:rsidRDefault="00EC132D" w:rsidP="00926C0F">
            <w:pPr>
              <w:spacing w:after="100" w:afterAutospacing="1" w:line="312" w:lineRule="auto"/>
              <w:jc w:val="both"/>
              <w:rPr>
                <w:rFonts w:ascii="BureauGrot Light" w:hAnsi="BureauGrot Light" w:cs="Arial"/>
              </w:rPr>
            </w:pPr>
            <w:r w:rsidRPr="004F49A1">
              <w:rPr>
                <w:rFonts w:ascii="BureauGrot Light" w:hAnsi="BureauGrot Light" w:cs="Arial"/>
              </w:rPr>
              <w:t xml:space="preserve">Campaigns </w:t>
            </w:r>
            <w:r w:rsidR="00926C0F" w:rsidRPr="004F49A1">
              <w:rPr>
                <w:rFonts w:ascii="BureauGrot Light" w:hAnsi="BureauGrot Light" w:cs="Arial"/>
              </w:rPr>
              <w:t>Assistant</w:t>
            </w:r>
          </w:p>
        </w:tc>
      </w:tr>
      <w:tr w:rsidR="00926C0F" w:rsidRPr="004F49A1" w14:paraId="5EB13B1C" w14:textId="77777777" w:rsidTr="00F505E8">
        <w:tc>
          <w:tcPr>
            <w:tcW w:w="3658" w:type="dxa"/>
            <w:shd w:val="clear" w:color="auto" w:fill="auto"/>
          </w:tcPr>
          <w:p w14:paraId="2C4B1629" w14:textId="77777777" w:rsidR="00926C0F" w:rsidRPr="004F49A1" w:rsidRDefault="00926C0F" w:rsidP="001B1700">
            <w:pPr>
              <w:spacing w:after="100" w:afterAutospacing="1" w:line="312" w:lineRule="auto"/>
              <w:jc w:val="both"/>
              <w:rPr>
                <w:rFonts w:ascii="BureauGrot Light" w:hAnsi="BureauGrot Light" w:cs="Arial"/>
                <w:b/>
              </w:rPr>
            </w:pPr>
            <w:r w:rsidRPr="004F49A1">
              <w:rPr>
                <w:rFonts w:ascii="BureauGrot Light" w:hAnsi="BureauGrot Light" w:cs="Arial"/>
                <w:b/>
              </w:rPr>
              <w:t xml:space="preserve">Salary </w:t>
            </w:r>
          </w:p>
        </w:tc>
        <w:tc>
          <w:tcPr>
            <w:tcW w:w="6237" w:type="dxa"/>
            <w:shd w:val="clear" w:color="auto" w:fill="auto"/>
          </w:tcPr>
          <w:p w14:paraId="579DE042" w14:textId="4AE95858" w:rsidR="00926C0F" w:rsidRPr="004F49A1" w:rsidRDefault="00CB5030" w:rsidP="001B1700">
            <w:pPr>
              <w:spacing w:after="100" w:afterAutospacing="1" w:line="312" w:lineRule="auto"/>
              <w:jc w:val="both"/>
              <w:rPr>
                <w:rFonts w:ascii="BureauGrot Light" w:hAnsi="BureauGrot Light" w:cs="Arial"/>
              </w:rPr>
            </w:pPr>
            <w:r>
              <w:rPr>
                <w:rFonts w:ascii="BureauGrot Light" w:hAnsi="BureauGrot Light" w:cs="Arial"/>
              </w:rPr>
              <w:t>£30,197</w:t>
            </w:r>
          </w:p>
        </w:tc>
      </w:tr>
      <w:tr w:rsidR="00926C0F" w:rsidRPr="004F49A1" w14:paraId="77BF97F6" w14:textId="77777777" w:rsidTr="00F505E8">
        <w:tc>
          <w:tcPr>
            <w:tcW w:w="3658" w:type="dxa"/>
            <w:shd w:val="clear" w:color="auto" w:fill="auto"/>
          </w:tcPr>
          <w:p w14:paraId="50359A08" w14:textId="77777777" w:rsidR="00926C0F" w:rsidRPr="004F49A1" w:rsidRDefault="00926C0F" w:rsidP="001B1700">
            <w:pPr>
              <w:spacing w:after="100" w:afterAutospacing="1" w:line="312" w:lineRule="auto"/>
              <w:jc w:val="both"/>
              <w:rPr>
                <w:rFonts w:ascii="BureauGrot Light" w:hAnsi="BureauGrot Light" w:cs="Arial"/>
                <w:b/>
              </w:rPr>
            </w:pPr>
            <w:r w:rsidRPr="004F49A1">
              <w:rPr>
                <w:rFonts w:ascii="BureauGrot Light" w:hAnsi="BureauGrot Light" w:cs="Arial"/>
                <w:b/>
              </w:rPr>
              <w:t xml:space="preserve">Employment status: </w:t>
            </w:r>
          </w:p>
        </w:tc>
        <w:tc>
          <w:tcPr>
            <w:tcW w:w="6237" w:type="dxa"/>
            <w:shd w:val="clear" w:color="auto" w:fill="auto"/>
          </w:tcPr>
          <w:p w14:paraId="3362FE39" w14:textId="3FDE8C92" w:rsidR="00926C0F" w:rsidRPr="004F49A1" w:rsidRDefault="00CB5030" w:rsidP="001B1700">
            <w:pPr>
              <w:spacing w:after="100" w:afterAutospacing="1" w:line="312" w:lineRule="auto"/>
              <w:jc w:val="both"/>
              <w:rPr>
                <w:rFonts w:ascii="BureauGrot Light" w:hAnsi="BureauGrot Light" w:cs="Arial"/>
              </w:rPr>
            </w:pPr>
            <w:r>
              <w:rPr>
                <w:rFonts w:ascii="BureauGrot Light" w:hAnsi="BureauGrot Light" w:cs="Arial"/>
              </w:rPr>
              <w:t>Fixed Term Contract (1 Year)</w:t>
            </w:r>
          </w:p>
        </w:tc>
      </w:tr>
      <w:tr w:rsidR="00926C0F" w:rsidRPr="004F49A1" w14:paraId="59A4FDCA" w14:textId="77777777" w:rsidTr="00F505E8">
        <w:tc>
          <w:tcPr>
            <w:tcW w:w="3658" w:type="dxa"/>
            <w:shd w:val="clear" w:color="auto" w:fill="auto"/>
          </w:tcPr>
          <w:p w14:paraId="0C35AE9C" w14:textId="77777777" w:rsidR="00926C0F" w:rsidRPr="004F49A1" w:rsidRDefault="00926C0F" w:rsidP="001B1700">
            <w:pPr>
              <w:spacing w:after="100" w:afterAutospacing="1" w:line="312" w:lineRule="auto"/>
              <w:jc w:val="both"/>
              <w:rPr>
                <w:rFonts w:ascii="BureauGrot Light" w:hAnsi="BureauGrot Light" w:cs="Arial"/>
                <w:b/>
              </w:rPr>
            </w:pPr>
            <w:r w:rsidRPr="004F49A1">
              <w:rPr>
                <w:rFonts w:ascii="BureauGrot Light" w:hAnsi="BureauGrot Light" w:cs="Arial"/>
                <w:b/>
              </w:rPr>
              <w:t>Hours:</w:t>
            </w:r>
          </w:p>
        </w:tc>
        <w:tc>
          <w:tcPr>
            <w:tcW w:w="6237" w:type="dxa"/>
            <w:shd w:val="clear" w:color="auto" w:fill="auto"/>
          </w:tcPr>
          <w:p w14:paraId="02783C11" w14:textId="77777777" w:rsidR="00926C0F" w:rsidRPr="004F49A1" w:rsidRDefault="00926C0F" w:rsidP="00177DEB">
            <w:pPr>
              <w:pStyle w:val="NoSpacing"/>
              <w:jc w:val="both"/>
              <w:rPr>
                <w:rFonts w:ascii="BureauGrot Light" w:hAnsi="BureauGrot Light" w:cs="Arial"/>
              </w:rPr>
            </w:pPr>
            <w:r w:rsidRPr="004F49A1">
              <w:rPr>
                <w:rFonts w:ascii="BureauGrot Light" w:hAnsi="BureauGrot Light" w:cs="Arial"/>
              </w:rPr>
              <w:t>35 hours per week</w:t>
            </w:r>
            <w:r w:rsidR="00177DEB" w:rsidRPr="004F49A1">
              <w:rPr>
                <w:rFonts w:ascii="BureauGrot Light" w:hAnsi="BureauGrot Light" w:cs="Arial"/>
              </w:rPr>
              <w:t xml:space="preserve">, plus occasional out of hours work </w:t>
            </w:r>
          </w:p>
        </w:tc>
      </w:tr>
      <w:tr w:rsidR="00926C0F" w:rsidRPr="004F49A1" w14:paraId="177270A6" w14:textId="77777777" w:rsidTr="00F505E8">
        <w:tc>
          <w:tcPr>
            <w:tcW w:w="3658" w:type="dxa"/>
            <w:shd w:val="clear" w:color="auto" w:fill="auto"/>
          </w:tcPr>
          <w:p w14:paraId="29A90F45" w14:textId="77777777" w:rsidR="00926C0F" w:rsidRPr="004F49A1" w:rsidRDefault="00926C0F" w:rsidP="001B1700">
            <w:pPr>
              <w:spacing w:after="100" w:afterAutospacing="1" w:line="312" w:lineRule="auto"/>
              <w:rPr>
                <w:rFonts w:ascii="BureauGrot Light" w:hAnsi="BureauGrot Light" w:cs="Arial"/>
                <w:b/>
              </w:rPr>
            </w:pPr>
            <w:r w:rsidRPr="004F49A1">
              <w:rPr>
                <w:rFonts w:ascii="BureauGrot Light" w:hAnsi="BureauGrot Light" w:cs="Arial"/>
                <w:b/>
              </w:rPr>
              <w:t>Location:</w:t>
            </w:r>
          </w:p>
        </w:tc>
        <w:tc>
          <w:tcPr>
            <w:tcW w:w="6237" w:type="dxa"/>
            <w:shd w:val="clear" w:color="auto" w:fill="auto"/>
          </w:tcPr>
          <w:p w14:paraId="55BB8F39" w14:textId="77777777" w:rsidR="00926C0F" w:rsidRPr="004F49A1" w:rsidRDefault="00926C0F" w:rsidP="001B1700">
            <w:pPr>
              <w:spacing w:after="100" w:afterAutospacing="1" w:line="312" w:lineRule="auto"/>
              <w:rPr>
                <w:rFonts w:ascii="BureauGrot Light" w:hAnsi="BureauGrot Light" w:cs="Arial"/>
              </w:rPr>
            </w:pPr>
            <w:r w:rsidRPr="004F49A1">
              <w:rPr>
                <w:rFonts w:ascii="BureauGrot Light" w:hAnsi="BureauGrot Light" w:cs="Arial"/>
              </w:rPr>
              <w:t>Liberty House, Westminster, London</w:t>
            </w:r>
          </w:p>
        </w:tc>
      </w:tr>
      <w:tr w:rsidR="00926C0F" w:rsidRPr="004F49A1" w14:paraId="290F4543" w14:textId="77777777" w:rsidTr="00F505E8">
        <w:tc>
          <w:tcPr>
            <w:tcW w:w="3658" w:type="dxa"/>
            <w:shd w:val="clear" w:color="auto" w:fill="auto"/>
          </w:tcPr>
          <w:p w14:paraId="1C585C36" w14:textId="77777777" w:rsidR="00926C0F" w:rsidRPr="004F49A1" w:rsidRDefault="00926C0F" w:rsidP="001B1700">
            <w:pPr>
              <w:spacing w:after="100" w:afterAutospacing="1" w:line="312" w:lineRule="auto"/>
              <w:rPr>
                <w:rFonts w:ascii="BureauGrot Light" w:hAnsi="BureauGrot Light" w:cs="Arial"/>
                <w:b/>
              </w:rPr>
            </w:pPr>
            <w:r w:rsidRPr="004F49A1">
              <w:rPr>
                <w:rFonts w:ascii="BureauGrot Light" w:hAnsi="BureauGrot Light" w:cs="Arial"/>
                <w:b/>
              </w:rPr>
              <w:t>Closing date for applications:</w:t>
            </w:r>
          </w:p>
        </w:tc>
        <w:tc>
          <w:tcPr>
            <w:tcW w:w="6237" w:type="dxa"/>
            <w:shd w:val="clear" w:color="auto" w:fill="auto"/>
          </w:tcPr>
          <w:p w14:paraId="04D6372C" w14:textId="41A5392C" w:rsidR="00926C0F" w:rsidRPr="004F49A1" w:rsidRDefault="00296C72" w:rsidP="004F49A1">
            <w:pPr>
              <w:spacing w:after="100" w:afterAutospacing="1" w:line="312" w:lineRule="auto"/>
              <w:rPr>
                <w:rFonts w:ascii="BureauGrot Light" w:hAnsi="BureauGrot Light" w:cs="Arial"/>
              </w:rPr>
            </w:pPr>
            <w:r>
              <w:rPr>
                <w:rFonts w:ascii="BureauGrot Light" w:hAnsi="BureauGrot Light" w:cs="Arial"/>
              </w:rPr>
              <w:t>7 Feb 2022</w:t>
            </w:r>
          </w:p>
        </w:tc>
      </w:tr>
      <w:tr w:rsidR="00926C0F" w:rsidRPr="004F49A1" w14:paraId="7AD8D920" w14:textId="77777777" w:rsidTr="00F505E8">
        <w:tc>
          <w:tcPr>
            <w:tcW w:w="3658" w:type="dxa"/>
            <w:shd w:val="clear" w:color="auto" w:fill="auto"/>
          </w:tcPr>
          <w:p w14:paraId="49E0F09C" w14:textId="77777777" w:rsidR="00926C0F" w:rsidRPr="004F49A1" w:rsidRDefault="00926C0F" w:rsidP="001B1700">
            <w:pPr>
              <w:spacing w:after="100" w:afterAutospacing="1" w:line="312" w:lineRule="auto"/>
              <w:rPr>
                <w:rFonts w:ascii="BureauGrot Light" w:hAnsi="BureauGrot Light" w:cs="Arial"/>
                <w:b/>
              </w:rPr>
            </w:pPr>
            <w:r w:rsidRPr="004F49A1">
              <w:rPr>
                <w:rFonts w:ascii="BureauGrot Light" w:hAnsi="BureauGrot Light" w:cs="Arial"/>
                <w:b/>
              </w:rPr>
              <w:t>Interview dates:</w:t>
            </w:r>
          </w:p>
        </w:tc>
        <w:tc>
          <w:tcPr>
            <w:tcW w:w="6237" w:type="dxa"/>
            <w:shd w:val="clear" w:color="auto" w:fill="auto"/>
          </w:tcPr>
          <w:p w14:paraId="7902C8A8" w14:textId="27A200DB" w:rsidR="00F25E98" w:rsidRPr="00F25E98" w:rsidRDefault="00296C72">
            <w:pPr>
              <w:spacing w:after="100" w:afterAutospacing="1" w:line="312" w:lineRule="auto"/>
              <w:rPr>
                <w:rFonts w:ascii="BureauGrot Light" w:hAnsi="BureauGrot Light" w:cs="Arial"/>
              </w:rPr>
            </w:pPr>
            <w:r>
              <w:rPr>
                <w:rFonts w:ascii="BureauGrot Light" w:hAnsi="BureauGrot Light" w:cs="Arial"/>
              </w:rPr>
              <w:t>21 Feb 2022 (TBC)</w:t>
            </w:r>
          </w:p>
        </w:tc>
      </w:tr>
    </w:tbl>
    <w:p w14:paraId="0995A73F" w14:textId="065B0EAB" w:rsidR="00926C0F" w:rsidRDefault="00926C0F" w:rsidP="00926C0F">
      <w:pPr>
        <w:spacing w:after="0" w:line="240" w:lineRule="auto"/>
        <w:jc w:val="both"/>
        <w:rPr>
          <w:rFonts w:ascii="BureauGrot Light" w:hAnsi="BureauGrot Light" w:cs="Arial"/>
        </w:rPr>
      </w:pPr>
    </w:p>
    <w:tbl>
      <w:tblPr>
        <w:tblStyle w:val="TableGrid"/>
        <w:tblW w:w="9895" w:type="dxa"/>
        <w:tblInd w:w="-289" w:type="dxa"/>
        <w:tblLook w:val="04A0" w:firstRow="1" w:lastRow="0" w:firstColumn="1" w:lastColumn="0" w:noHBand="0" w:noVBand="1"/>
      </w:tblPr>
      <w:tblGrid>
        <w:gridCol w:w="9895"/>
      </w:tblGrid>
      <w:tr w:rsidR="00B60FE5" w:rsidRPr="004F49A1" w14:paraId="3761710A" w14:textId="77777777" w:rsidTr="00866DD2">
        <w:tc>
          <w:tcPr>
            <w:tcW w:w="9895" w:type="dxa"/>
            <w:shd w:val="clear" w:color="auto" w:fill="000000" w:themeFill="text1"/>
          </w:tcPr>
          <w:p w14:paraId="11C11579" w14:textId="14E61FB5" w:rsidR="00B60FE5" w:rsidRPr="004F49A1" w:rsidRDefault="00B60FE5" w:rsidP="00866DD2">
            <w:pPr>
              <w:spacing w:line="312" w:lineRule="auto"/>
              <w:rPr>
                <w:rFonts w:ascii="BureauGrot Light" w:hAnsi="BureauGrot Light" w:cs="Arial"/>
                <w:b/>
                <w:color w:val="FFFFFF" w:themeColor="background1"/>
              </w:rPr>
            </w:pPr>
            <w:r>
              <w:rPr>
                <w:rFonts w:ascii="BureauGrot Light" w:hAnsi="BureauGrot Light" w:cs="Arial"/>
                <w:b/>
                <w:color w:val="FFFFFF" w:themeColor="background1"/>
              </w:rPr>
              <w:t>ABOUT US</w:t>
            </w:r>
          </w:p>
        </w:tc>
      </w:tr>
      <w:tr w:rsidR="00B60FE5" w:rsidRPr="004F49A1" w14:paraId="49CDB4E6" w14:textId="77777777" w:rsidTr="00866DD2">
        <w:tc>
          <w:tcPr>
            <w:tcW w:w="9895" w:type="dxa"/>
          </w:tcPr>
          <w:p w14:paraId="0344AE6F" w14:textId="1249BC14" w:rsidR="00B60FE5" w:rsidRPr="00B60FE5" w:rsidRDefault="00B60FE5" w:rsidP="00B60FE5">
            <w:pPr>
              <w:spacing w:before="120" w:after="120"/>
              <w:ind w:left="30"/>
              <w:rPr>
                <w:rFonts w:ascii="BureauGrot Light" w:hAnsi="BureauGrot Light" w:cs="Arial"/>
              </w:rPr>
            </w:pPr>
            <w:r w:rsidRPr="00B60FE5">
              <w:rPr>
                <w:rFonts w:ascii="BureauGrot Light" w:hAnsi="BureauGrot Light" w:cs="Arial"/>
              </w:rPr>
              <w:t xml:space="preserve">Liberty is an independent membership organisation. We challenge injustice, defend freedom and campaign to make sure everyone in the UK is treated fairly. </w:t>
            </w:r>
          </w:p>
          <w:p w14:paraId="7CE48C8C" w14:textId="77777777" w:rsidR="00B60FE5" w:rsidRPr="00B60FE5" w:rsidRDefault="00B60FE5" w:rsidP="00B60FE5">
            <w:pPr>
              <w:spacing w:before="120" w:after="120"/>
              <w:ind w:left="30"/>
              <w:rPr>
                <w:rFonts w:ascii="BureauGrot Light" w:hAnsi="BureauGrot Light" w:cs="Arial"/>
              </w:rPr>
            </w:pPr>
            <w:r w:rsidRPr="00B60FE5">
              <w:rPr>
                <w:rFonts w:ascii="BureauGrot Light" w:hAnsi="BureauGrot Light" w:cs="Arial"/>
              </w:rPr>
              <w:t xml:space="preserve">We are campaigners, lawyers and policy experts who work together to protect rights and hold the powerful to account. We empower others to defend their own rights and the rights of their family, </w:t>
            </w:r>
            <w:proofErr w:type="gramStart"/>
            <w:r w:rsidRPr="00B60FE5">
              <w:rPr>
                <w:rFonts w:ascii="BureauGrot Light" w:hAnsi="BureauGrot Light" w:cs="Arial"/>
              </w:rPr>
              <w:t>friends</w:t>
            </w:r>
            <w:proofErr w:type="gramEnd"/>
            <w:r w:rsidRPr="00B60FE5">
              <w:rPr>
                <w:rFonts w:ascii="BureauGrot Light" w:hAnsi="BureauGrot Light" w:cs="Arial"/>
              </w:rPr>
              <w:t xml:space="preserve"> and communities.</w:t>
            </w:r>
          </w:p>
          <w:p w14:paraId="66F0C7DA" w14:textId="77777777" w:rsidR="00B60FE5" w:rsidRPr="00B60FE5" w:rsidRDefault="00B60FE5" w:rsidP="00B60FE5">
            <w:pPr>
              <w:spacing w:before="120" w:after="120"/>
              <w:ind w:left="30"/>
              <w:rPr>
                <w:rFonts w:ascii="BureauGrot Light" w:hAnsi="BureauGrot Light" w:cs="Arial"/>
              </w:rPr>
            </w:pPr>
            <w:r w:rsidRPr="00B60FE5">
              <w:rPr>
                <w:rFonts w:ascii="BureauGrot Light" w:hAnsi="BureauGrot Light" w:cs="Arial"/>
              </w:rPr>
              <w:t xml:space="preserve">Our principles are guided by evidence and expertise – not political agenda, </w:t>
            </w:r>
            <w:proofErr w:type="gramStart"/>
            <w:r w:rsidRPr="00B60FE5">
              <w:rPr>
                <w:rFonts w:ascii="BureauGrot Light" w:hAnsi="BureauGrot Light" w:cs="Arial"/>
              </w:rPr>
              <w:t>profit</w:t>
            </w:r>
            <w:proofErr w:type="gramEnd"/>
            <w:r w:rsidRPr="00B60FE5">
              <w:rPr>
                <w:rFonts w:ascii="BureauGrot Light" w:hAnsi="BureauGrot Light" w:cs="Arial"/>
              </w:rPr>
              <w:t xml:space="preserve"> or popular opinion. We’re not afraid to speak uncomfortable truths or confront intolerance and abuse of power wherever we find it. </w:t>
            </w:r>
          </w:p>
          <w:p w14:paraId="3E2FE3D1" w14:textId="77777777" w:rsidR="00B60FE5" w:rsidRPr="00B60FE5" w:rsidRDefault="00B60FE5" w:rsidP="00B60FE5">
            <w:pPr>
              <w:spacing w:before="120" w:after="120"/>
              <w:ind w:left="30"/>
              <w:rPr>
                <w:rFonts w:ascii="BureauGrot Light" w:hAnsi="BureauGrot Light" w:cs="Arial"/>
              </w:rPr>
            </w:pPr>
            <w:r w:rsidRPr="00B60FE5">
              <w:rPr>
                <w:rFonts w:ascii="BureauGrot Light" w:hAnsi="BureauGrot Light" w:cs="Arial"/>
              </w:rPr>
              <w:t>Together we’ve been making the UK a fairer, more equal place since 1934.</w:t>
            </w:r>
          </w:p>
          <w:p w14:paraId="303A5B4F" w14:textId="0BBF931E" w:rsidR="00B60FE5" w:rsidRPr="004F49A1" w:rsidRDefault="00B60FE5" w:rsidP="00B60FE5">
            <w:pPr>
              <w:spacing w:before="120" w:after="120"/>
              <w:ind w:left="30"/>
              <w:rPr>
                <w:rFonts w:ascii="BureauGrot Light" w:hAnsi="BureauGrot Light" w:cs="Arial"/>
              </w:rPr>
            </w:pPr>
            <w:r w:rsidRPr="00B60FE5">
              <w:rPr>
                <w:rFonts w:ascii="BureauGrot Light" w:hAnsi="BureauGrot Light" w:cs="Arial"/>
              </w:rPr>
              <w:t xml:space="preserve">Liberty is currently recruiting a Campaigns Assistant </w:t>
            </w:r>
            <w:r w:rsidR="0007102D">
              <w:rPr>
                <w:rFonts w:ascii="BureauGrot Light" w:hAnsi="BureauGrot Light" w:cs="Arial"/>
              </w:rPr>
              <w:t xml:space="preserve">to join our </w:t>
            </w:r>
            <w:r w:rsidR="0007102D" w:rsidRPr="002C6AB6">
              <w:rPr>
                <w:rFonts w:ascii="BureauGrot Light" w:hAnsi="BureauGrot Light" w:cs="Arial"/>
                <w:b/>
                <w:bCs/>
              </w:rPr>
              <w:t xml:space="preserve">team to work specifically on our flagship campaign to protect </w:t>
            </w:r>
            <w:r w:rsidR="00200811" w:rsidRPr="002C6AB6">
              <w:rPr>
                <w:rFonts w:ascii="BureauGrot Light" w:hAnsi="BureauGrot Light" w:cs="Arial"/>
                <w:b/>
                <w:bCs/>
              </w:rPr>
              <w:t xml:space="preserve">the Human Rights Act, </w:t>
            </w:r>
            <w:r w:rsidR="0007102D" w:rsidRPr="002C6AB6">
              <w:rPr>
                <w:rFonts w:ascii="BureauGrot Light" w:hAnsi="BureauGrot Light" w:cs="Arial"/>
                <w:b/>
                <w:bCs/>
              </w:rPr>
              <w:t xml:space="preserve">our </w:t>
            </w:r>
            <w:r w:rsidR="00200811" w:rsidRPr="002C6AB6">
              <w:rPr>
                <w:rFonts w:ascii="BureauGrot Light" w:hAnsi="BureauGrot Light" w:cs="Arial"/>
                <w:b/>
                <w:bCs/>
              </w:rPr>
              <w:t xml:space="preserve">broader </w:t>
            </w:r>
            <w:r w:rsidR="0007102D" w:rsidRPr="002C6AB6">
              <w:rPr>
                <w:rFonts w:ascii="BureauGrot Light" w:hAnsi="BureauGrot Light" w:cs="Arial"/>
                <w:b/>
                <w:bCs/>
              </w:rPr>
              <w:t xml:space="preserve">human rights framework and </w:t>
            </w:r>
            <w:r w:rsidR="00200811" w:rsidRPr="002C6AB6">
              <w:rPr>
                <w:rFonts w:ascii="BureauGrot Light" w:hAnsi="BureauGrot Light" w:cs="Arial"/>
                <w:b/>
                <w:bCs/>
              </w:rPr>
              <w:t xml:space="preserve">threats to accountability and scrutiny. </w:t>
            </w:r>
          </w:p>
        </w:tc>
      </w:tr>
    </w:tbl>
    <w:p w14:paraId="6E4E646D" w14:textId="506F8D2D" w:rsidR="00B60FE5" w:rsidRDefault="00B60FE5" w:rsidP="00926C0F">
      <w:pPr>
        <w:spacing w:after="0" w:line="240" w:lineRule="auto"/>
        <w:jc w:val="both"/>
        <w:rPr>
          <w:rFonts w:ascii="BureauGrot Light" w:hAnsi="BureauGrot Light" w:cs="Arial"/>
        </w:rPr>
      </w:pPr>
    </w:p>
    <w:p w14:paraId="6287E09F" w14:textId="77777777" w:rsidR="00B60FE5" w:rsidRPr="004F49A1" w:rsidRDefault="00B60FE5" w:rsidP="00926C0F">
      <w:pPr>
        <w:spacing w:after="0" w:line="240" w:lineRule="auto"/>
        <w:jc w:val="both"/>
        <w:rPr>
          <w:rFonts w:ascii="BureauGrot Light" w:hAnsi="BureauGrot Light" w:cs="Arial"/>
        </w:rPr>
      </w:pPr>
    </w:p>
    <w:tbl>
      <w:tblPr>
        <w:tblStyle w:val="TableGrid"/>
        <w:tblW w:w="9895" w:type="dxa"/>
        <w:tblInd w:w="-289" w:type="dxa"/>
        <w:tblLook w:val="04A0" w:firstRow="1" w:lastRow="0" w:firstColumn="1" w:lastColumn="0" w:noHBand="0" w:noVBand="1"/>
      </w:tblPr>
      <w:tblGrid>
        <w:gridCol w:w="9895"/>
      </w:tblGrid>
      <w:tr w:rsidR="002805B5" w:rsidRPr="004F49A1" w14:paraId="58E6E1D5" w14:textId="77777777" w:rsidTr="00F505E8">
        <w:tc>
          <w:tcPr>
            <w:tcW w:w="9895" w:type="dxa"/>
            <w:shd w:val="clear" w:color="auto" w:fill="000000" w:themeFill="text1"/>
          </w:tcPr>
          <w:p w14:paraId="4D3DDA27" w14:textId="2AA3BEC1" w:rsidR="002805B5" w:rsidRPr="004F49A1" w:rsidRDefault="00B60FE5" w:rsidP="007058E8">
            <w:pPr>
              <w:spacing w:line="312" w:lineRule="auto"/>
              <w:rPr>
                <w:rFonts w:ascii="BureauGrot Light" w:hAnsi="BureauGrot Light" w:cs="Arial"/>
                <w:b/>
                <w:color w:val="FFFFFF" w:themeColor="background1"/>
              </w:rPr>
            </w:pPr>
            <w:r w:rsidRPr="004F49A1">
              <w:rPr>
                <w:rFonts w:ascii="BureauGrot Light" w:hAnsi="BureauGrot Light" w:cs="Arial"/>
                <w:b/>
                <w:color w:val="FFFFFF" w:themeColor="background1"/>
              </w:rPr>
              <w:t>ROLE PURPOSE</w:t>
            </w:r>
          </w:p>
        </w:tc>
      </w:tr>
      <w:tr w:rsidR="002805B5" w:rsidRPr="004F49A1" w14:paraId="1AD229C3" w14:textId="77777777" w:rsidTr="00F505E8">
        <w:tc>
          <w:tcPr>
            <w:tcW w:w="9895" w:type="dxa"/>
          </w:tcPr>
          <w:p w14:paraId="4D554DC6" w14:textId="4BF6283D" w:rsidR="00926C0F" w:rsidRDefault="00AF174F" w:rsidP="007A2BE5">
            <w:pPr>
              <w:spacing w:before="120" w:after="120"/>
              <w:rPr>
                <w:rFonts w:ascii="BureauGrot Light" w:hAnsi="BureauGrot Light" w:cs="Arial"/>
              </w:rPr>
            </w:pPr>
            <w:bookmarkStart w:id="0" w:name="_Hlk82610504"/>
            <w:r w:rsidRPr="004F49A1">
              <w:rPr>
                <w:rFonts w:ascii="BureauGrot Light" w:hAnsi="BureauGrot Light" w:cs="Arial"/>
              </w:rPr>
              <w:t xml:space="preserve">The </w:t>
            </w:r>
            <w:r w:rsidR="00EC132D" w:rsidRPr="004F49A1">
              <w:rPr>
                <w:rFonts w:ascii="BureauGrot Light" w:hAnsi="BureauGrot Light" w:cs="Arial"/>
              </w:rPr>
              <w:t xml:space="preserve">Campaigns </w:t>
            </w:r>
            <w:r w:rsidRPr="004F49A1">
              <w:rPr>
                <w:rFonts w:ascii="BureauGrot Light" w:hAnsi="BureauGrot Light" w:cs="Arial"/>
              </w:rPr>
              <w:t xml:space="preserve">Assistant will provide vital and varied support </w:t>
            </w:r>
            <w:r w:rsidR="00EA5FA7">
              <w:rPr>
                <w:rFonts w:ascii="BureauGrot Light" w:hAnsi="BureauGrot Light" w:cs="Arial"/>
              </w:rPr>
              <w:t xml:space="preserve">across various teams including </w:t>
            </w:r>
            <w:r w:rsidR="00AE4B6D" w:rsidRPr="004F49A1">
              <w:rPr>
                <w:rFonts w:ascii="BureauGrot Light" w:hAnsi="BureauGrot Light" w:cs="Arial"/>
              </w:rPr>
              <w:t xml:space="preserve">the </w:t>
            </w:r>
            <w:r w:rsidR="007A2BE5" w:rsidRPr="004F49A1">
              <w:rPr>
                <w:rFonts w:ascii="BureauGrot Light" w:hAnsi="BureauGrot Light" w:cs="Arial"/>
              </w:rPr>
              <w:t>policy and campaigns</w:t>
            </w:r>
            <w:r w:rsidR="00200811">
              <w:rPr>
                <w:rFonts w:ascii="BureauGrot Light" w:hAnsi="BureauGrot Light" w:cs="Arial"/>
              </w:rPr>
              <w:t>, development and communications</w:t>
            </w:r>
            <w:r w:rsidR="007A2BE5" w:rsidRPr="004F49A1">
              <w:rPr>
                <w:rFonts w:ascii="BureauGrot Light" w:hAnsi="BureauGrot Light" w:cs="Arial"/>
              </w:rPr>
              <w:t xml:space="preserve"> </w:t>
            </w:r>
            <w:r w:rsidR="00EC132D" w:rsidRPr="004F49A1">
              <w:rPr>
                <w:rFonts w:ascii="BureauGrot Light" w:hAnsi="BureauGrot Light" w:cs="Arial"/>
              </w:rPr>
              <w:t>t</w:t>
            </w:r>
            <w:r w:rsidR="007A2BE5" w:rsidRPr="004F49A1">
              <w:rPr>
                <w:rFonts w:ascii="BureauGrot Light" w:hAnsi="BureauGrot Light" w:cs="Arial"/>
              </w:rPr>
              <w:t>eam</w:t>
            </w:r>
            <w:r w:rsidR="00200811">
              <w:rPr>
                <w:rFonts w:ascii="BureauGrot Light" w:hAnsi="BureauGrot Light" w:cs="Arial"/>
              </w:rPr>
              <w:t xml:space="preserve"> </w:t>
            </w:r>
            <w:r w:rsidR="00AE4B6D" w:rsidRPr="004F49A1">
              <w:rPr>
                <w:rFonts w:ascii="BureauGrot Light" w:hAnsi="BureauGrot Light" w:cs="Arial"/>
              </w:rPr>
              <w:t xml:space="preserve">contributing to </w:t>
            </w:r>
            <w:r w:rsidR="007A2BE5" w:rsidRPr="004F49A1">
              <w:rPr>
                <w:rFonts w:ascii="BureauGrot Light" w:hAnsi="BureauGrot Light" w:cs="Arial"/>
              </w:rPr>
              <w:t xml:space="preserve">implementation and evaluation of Liberty’s </w:t>
            </w:r>
            <w:r w:rsidR="00200811">
              <w:rPr>
                <w:rFonts w:ascii="BureauGrot Light" w:hAnsi="BureauGrot Light" w:cs="Arial"/>
              </w:rPr>
              <w:t>campaign work</w:t>
            </w:r>
            <w:r w:rsidR="002C6AB6">
              <w:rPr>
                <w:rFonts w:ascii="BureauGrot Light" w:hAnsi="BureauGrot Light" w:cs="Arial"/>
              </w:rPr>
              <w:t xml:space="preserve"> specifically working on </w:t>
            </w:r>
            <w:r w:rsidR="002C6AB6" w:rsidRPr="002C6AB6">
              <w:rPr>
                <w:rFonts w:ascii="BureauGrot Light" w:hAnsi="BureauGrot Light" w:cs="Arial"/>
                <w:b/>
                <w:bCs/>
              </w:rPr>
              <w:t>our ‘Protect our Rights’ campaign.</w:t>
            </w:r>
          </w:p>
          <w:p w14:paraId="42F70D9D" w14:textId="1E875032" w:rsidR="00F305C2" w:rsidRPr="004F49A1" w:rsidRDefault="00F305C2" w:rsidP="007A2BE5">
            <w:pPr>
              <w:spacing w:before="120" w:after="120"/>
              <w:rPr>
                <w:rFonts w:ascii="BureauGrot Light" w:hAnsi="BureauGrot Light" w:cs="Arial"/>
              </w:rPr>
            </w:pPr>
            <w:r w:rsidRPr="00F305C2">
              <w:rPr>
                <w:rFonts w:ascii="BureauGrot Light" w:hAnsi="BureauGrot Light" w:cs="Arial"/>
              </w:rPr>
              <w:t xml:space="preserve">Liberty is striving to build a team that is truly inclusive. We welcome applications from marginalised groups, particularly people of colour, trans and non-binary people and disabled people. If you have lived experienced of Liberty’s campaigns/core issues or are looking to change careers and move into a campaigning world, but don’t have 100% of what we are asking for in the person specification, we still want to hear from you.  </w:t>
            </w:r>
          </w:p>
        </w:tc>
      </w:tr>
      <w:bookmarkEnd w:id="0"/>
      <w:tr w:rsidR="002805B5" w:rsidRPr="004F49A1" w14:paraId="0254EE93" w14:textId="77777777" w:rsidTr="00F505E8">
        <w:tc>
          <w:tcPr>
            <w:tcW w:w="9895" w:type="dxa"/>
            <w:shd w:val="clear" w:color="auto" w:fill="000000" w:themeFill="text1"/>
          </w:tcPr>
          <w:p w14:paraId="0B98DCA2" w14:textId="4ACB9453" w:rsidR="002805B5" w:rsidRPr="004F49A1" w:rsidRDefault="00B60FE5" w:rsidP="007058E8">
            <w:pPr>
              <w:spacing w:line="312" w:lineRule="auto"/>
              <w:rPr>
                <w:rFonts w:ascii="BureauGrot Light" w:hAnsi="BureauGrot Light" w:cs="Arial"/>
                <w:b/>
                <w:color w:val="FFFFFF" w:themeColor="background1"/>
              </w:rPr>
            </w:pPr>
            <w:r w:rsidRPr="004F49A1">
              <w:rPr>
                <w:rFonts w:ascii="BureauGrot Light" w:hAnsi="BureauGrot Light" w:cs="Arial"/>
                <w:b/>
                <w:color w:val="FFFFFF" w:themeColor="background1"/>
              </w:rPr>
              <w:t>KEY RESPONSIBILITIES</w:t>
            </w:r>
          </w:p>
        </w:tc>
      </w:tr>
      <w:tr w:rsidR="002805B5" w:rsidRPr="004F49A1" w14:paraId="7671EBC3" w14:textId="77777777" w:rsidTr="00F505E8">
        <w:tc>
          <w:tcPr>
            <w:tcW w:w="9895" w:type="dxa"/>
          </w:tcPr>
          <w:p w14:paraId="0F5127F7" w14:textId="77777777" w:rsidR="007A2BE5" w:rsidRPr="004F49A1" w:rsidRDefault="007A2BE5" w:rsidP="007A2BE5">
            <w:pPr>
              <w:numPr>
                <w:ilvl w:val="0"/>
                <w:numId w:val="10"/>
              </w:numPr>
              <w:spacing w:before="120" w:after="120"/>
              <w:rPr>
                <w:rFonts w:ascii="BureauGrot Light" w:hAnsi="BureauGrot Light" w:cs="Arial"/>
              </w:rPr>
            </w:pPr>
            <w:r w:rsidRPr="004F49A1">
              <w:rPr>
                <w:rFonts w:ascii="BureauGrot Light" w:hAnsi="BureauGrot Light" w:cs="Arial"/>
              </w:rPr>
              <w:t xml:space="preserve">Work </w:t>
            </w:r>
            <w:r w:rsidR="00654825" w:rsidRPr="004F49A1">
              <w:rPr>
                <w:rFonts w:ascii="BureauGrot Light" w:hAnsi="BureauGrot Light" w:cs="Arial"/>
              </w:rPr>
              <w:t>under the direction of</w:t>
            </w:r>
            <w:r w:rsidRPr="004F49A1">
              <w:rPr>
                <w:rFonts w:ascii="BureauGrot Light" w:hAnsi="BureauGrot Light" w:cs="Arial"/>
              </w:rPr>
              <w:t xml:space="preserve"> </w:t>
            </w:r>
            <w:r w:rsidR="00EC132D" w:rsidRPr="004F49A1">
              <w:rPr>
                <w:rFonts w:ascii="BureauGrot Light" w:hAnsi="BureauGrot Light" w:cs="Arial"/>
              </w:rPr>
              <w:t xml:space="preserve">policy and campaigns </w:t>
            </w:r>
            <w:r w:rsidRPr="004F49A1">
              <w:rPr>
                <w:rFonts w:ascii="BureauGrot Light" w:hAnsi="BureauGrot Light" w:cs="Arial"/>
              </w:rPr>
              <w:t xml:space="preserve">staff to implement </w:t>
            </w:r>
            <w:r w:rsidR="00654825" w:rsidRPr="004F49A1">
              <w:rPr>
                <w:rFonts w:ascii="BureauGrot Light" w:hAnsi="BureauGrot Light" w:cs="Arial"/>
              </w:rPr>
              <w:t xml:space="preserve">and assist in the planning of </w:t>
            </w:r>
            <w:r w:rsidRPr="004F49A1">
              <w:rPr>
                <w:rFonts w:ascii="BureauGrot Light" w:hAnsi="BureauGrot Light" w:cs="Arial"/>
              </w:rPr>
              <w:t>creative actions to further campaign objectives, including influencing decision-makers and building public support for Liberty’s issues</w:t>
            </w:r>
            <w:r w:rsidR="00580754" w:rsidRPr="004F49A1">
              <w:rPr>
                <w:rFonts w:ascii="BureauGrot Light" w:hAnsi="BureauGrot Light" w:cs="Arial"/>
              </w:rPr>
              <w:t>.</w:t>
            </w:r>
          </w:p>
          <w:p w14:paraId="67CDE88C" w14:textId="6B21193C" w:rsidR="007A2BE5" w:rsidRPr="004F49A1" w:rsidRDefault="00D978D0" w:rsidP="007A2BE5">
            <w:pPr>
              <w:pStyle w:val="BodyText2"/>
              <w:numPr>
                <w:ilvl w:val="0"/>
                <w:numId w:val="10"/>
              </w:numPr>
              <w:spacing w:after="0" w:line="240" w:lineRule="auto"/>
              <w:rPr>
                <w:rFonts w:ascii="BureauGrot Light" w:hAnsi="BureauGrot Light" w:cs="Arial"/>
              </w:rPr>
            </w:pPr>
            <w:r w:rsidRPr="004F49A1">
              <w:rPr>
                <w:rFonts w:ascii="BureauGrot Light" w:hAnsi="BureauGrot Light" w:cs="Arial"/>
              </w:rPr>
              <w:t>Collect and record</w:t>
            </w:r>
            <w:r w:rsidR="006A4475" w:rsidRPr="004F49A1">
              <w:rPr>
                <w:rFonts w:ascii="BureauGrot Light" w:hAnsi="BureauGrot Light" w:cs="Arial"/>
              </w:rPr>
              <w:t xml:space="preserve"> policy and</w:t>
            </w:r>
            <w:r w:rsidR="007A2BE5" w:rsidRPr="004F49A1">
              <w:rPr>
                <w:rFonts w:ascii="BureauGrot Light" w:hAnsi="BureauGrot Light" w:cs="Arial"/>
              </w:rPr>
              <w:t xml:space="preserve"> </w:t>
            </w:r>
            <w:r w:rsidR="00654825" w:rsidRPr="004F49A1">
              <w:rPr>
                <w:rFonts w:ascii="BureauGrot Light" w:hAnsi="BureauGrot Light" w:cs="Arial"/>
              </w:rPr>
              <w:t xml:space="preserve">campaign-related </w:t>
            </w:r>
            <w:r w:rsidR="007A2BE5" w:rsidRPr="004F49A1">
              <w:rPr>
                <w:rFonts w:ascii="BureauGrot Light" w:hAnsi="BureauGrot Light" w:cs="Arial"/>
              </w:rPr>
              <w:t xml:space="preserve">information to support </w:t>
            </w:r>
            <w:r w:rsidR="00654825" w:rsidRPr="004F49A1">
              <w:rPr>
                <w:rFonts w:ascii="BureauGrot Light" w:hAnsi="BureauGrot Light" w:cs="Arial"/>
              </w:rPr>
              <w:t xml:space="preserve">internal </w:t>
            </w:r>
            <w:r w:rsidR="006A4475" w:rsidRPr="004F49A1">
              <w:rPr>
                <w:rFonts w:ascii="BureauGrot Light" w:hAnsi="BureauGrot Light" w:cs="Arial"/>
              </w:rPr>
              <w:t xml:space="preserve">monitoring and </w:t>
            </w:r>
            <w:r w:rsidR="007A2BE5" w:rsidRPr="004F49A1">
              <w:rPr>
                <w:rFonts w:ascii="BureauGrot Light" w:hAnsi="BureauGrot Light" w:cs="Arial"/>
              </w:rPr>
              <w:t xml:space="preserve">evaluation </w:t>
            </w:r>
            <w:r w:rsidR="006A4475" w:rsidRPr="004F49A1">
              <w:rPr>
                <w:rFonts w:ascii="BureauGrot Light" w:hAnsi="BureauGrot Light" w:cs="Arial"/>
              </w:rPr>
              <w:t>systems for</w:t>
            </w:r>
            <w:r w:rsidR="007A2BE5" w:rsidRPr="004F49A1">
              <w:rPr>
                <w:rFonts w:ascii="BureauGrot Light" w:hAnsi="BureauGrot Light" w:cs="Arial"/>
              </w:rPr>
              <w:t xml:space="preserve"> </w:t>
            </w:r>
            <w:r w:rsidR="002C6AB6">
              <w:rPr>
                <w:rFonts w:ascii="BureauGrot Light" w:hAnsi="BureauGrot Light" w:cs="Arial"/>
              </w:rPr>
              <w:t>the ‘protect our rights’ campaign</w:t>
            </w:r>
            <w:r w:rsidR="00B60FE5" w:rsidRPr="004F49A1">
              <w:rPr>
                <w:rFonts w:ascii="BureauGrot Light" w:hAnsi="BureauGrot Light" w:cs="Arial"/>
              </w:rPr>
              <w:t xml:space="preserve"> and</w:t>
            </w:r>
            <w:r w:rsidR="009F59F7">
              <w:rPr>
                <w:rFonts w:ascii="BureauGrot Light" w:hAnsi="BureauGrot Light" w:cs="Arial"/>
              </w:rPr>
              <w:t xml:space="preserve"> help coordinate </w:t>
            </w:r>
            <w:r w:rsidR="006A4475" w:rsidRPr="004F49A1">
              <w:rPr>
                <w:rFonts w:ascii="BureauGrot Light" w:hAnsi="BureauGrot Light" w:cs="Arial"/>
              </w:rPr>
              <w:t xml:space="preserve">parliamentary advocacy </w:t>
            </w:r>
            <w:r w:rsidR="006A4475" w:rsidRPr="004F49A1">
              <w:rPr>
                <w:rFonts w:ascii="BureauGrot Light" w:hAnsi="BureauGrot Light" w:cs="Arial"/>
              </w:rPr>
              <w:lastRenderedPageBreak/>
              <w:t>and stakeholder engagement.</w:t>
            </w:r>
            <w:r w:rsidR="00177DEB" w:rsidRPr="004F49A1">
              <w:rPr>
                <w:rFonts w:ascii="BureauGrot Light" w:hAnsi="BureauGrot Light" w:cs="Arial"/>
              </w:rPr>
              <w:t xml:space="preserve"> </w:t>
            </w:r>
            <w:r w:rsidR="006A4475" w:rsidRPr="004F49A1">
              <w:rPr>
                <w:rFonts w:ascii="BureauGrot Light" w:hAnsi="BureauGrot Light" w:cs="Arial"/>
              </w:rPr>
              <w:t xml:space="preserve">When required, to prepare and draft contributions for the </w:t>
            </w:r>
            <w:r w:rsidR="00EA5FA7">
              <w:rPr>
                <w:rFonts w:ascii="BureauGrot Light" w:hAnsi="BureauGrot Light" w:cs="Arial"/>
              </w:rPr>
              <w:t>p</w:t>
            </w:r>
            <w:r w:rsidR="006A4475" w:rsidRPr="004F49A1">
              <w:rPr>
                <w:rFonts w:ascii="BureauGrot Light" w:hAnsi="BureauGrot Light" w:cs="Arial"/>
              </w:rPr>
              <w:t xml:space="preserve">olicy and </w:t>
            </w:r>
            <w:r w:rsidR="00EA5FA7">
              <w:rPr>
                <w:rFonts w:ascii="BureauGrot Light" w:hAnsi="BureauGrot Light" w:cs="Arial"/>
              </w:rPr>
              <w:t>c</w:t>
            </w:r>
            <w:r w:rsidR="006A4475" w:rsidRPr="004F49A1">
              <w:rPr>
                <w:rFonts w:ascii="BureauGrot Light" w:hAnsi="BureauGrot Light" w:cs="Arial"/>
              </w:rPr>
              <w:t xml:space="preserve">ampaigns </w:t>
            </w:r>
            <w:r w:rsidR="00EA5FA7">
              <w:rPr>
                <w:rFonts w:ascii="BureauGrot Light" w:hAnsi="BureauGrot Light" w:cs="Arial"/>
              </w:rPr>
              <w:t>t</w:t>
            </w:r>
            <w:r w:rsidR="006A4475" w:rsidRPr="004F49A1">
              <w:rPr>
                <w:rFonts w:ascii="BureauGrot Light" w:hAnsi="BureauGrot Light" w:cs="Arial"/>
              </w:rPr>
              <w:t xml:space="preserve">eam to feed into funder applications and reports. </w:t>
            </w:r>
          </w:p>
          <w:p w14:paraId="615F2829" w14:textId="6D6CD0BA" w:rsidR="007A2BE5" w:rsidRPr="004F49A1" w:rsidRDefault="007A2BE5" w:rsidP="007A2BE5">
            <w:pPr>
              <w:numPr>
                <w:ilvl w:val="0"/>
                <w:numId w:val="10"/>
              </w:numPr>
              <w:spacing w:before="120" w:after="120"/>
              <w:rPr>
                <w:rFonts w:ascii="BureauGrot Light" w:hAnsi="BureauGrot Light" w:cs="Arial"/>
              </w:rPr>
            </w:pPr>
            <w:r w:rsidRPr="004F49A1">
              <w:rPr>
                <w:rFonts w:ascii="BureauGrot Light" w:hAnsi="BureauGrot Light" w:cs="Arial"/>
              </w:rPr>
              <w:t xml:space="preserve">Carry out research on key issues relating to </w:t>
            </w:r>
            <w:r w:rsidR="002C6AB6">
              <w:rPr>
                <w:rFonts w:ascii="BureauGrot Light" w:hAnsi="BureauGrot Light" w:cs="Arial"/>
              </w:rPr>
              <w:t>the ‘protect our rights’ campaign work</w:t>
            </w:r>
            <w:r w:rsidRPr="004F49A1">
              <w:rPr>
                <w:rFonts w:ascii="BureauGrot Light" w:hAnsi="BureauGrot Light" w:cs="Arial"/>
              </w:rPr>
              <w:t>, under the s</w:t>
            </w:r>
            <w:r w:rsidR="00177DEB" w:rsidRPr="004F49A1">
              <w:rPr>
                <w:rFonts w:ascii="BureauGrot Light" w:hAnsi="BureauGrot Light" w:cs="Arial"/>
              </w:rPr>
              <w:t xml:space="preserve">upervision of </w:t>
            </w:r>
            <w:r w:rsidR="00EC132D" w:rsidRPr="004F49A1">
              <w:rPr>
                <w:rFonts w:ascii="BureauGrot Light" w:hAnsi="BureauGrot Light" w:cs="Arial"/>
              </w:rPr>
              <w:t xml:space="preserve">Policy and Campaigns </w:t>
            </w:r>
            <w:r w:rsidR="00177DEB" w:rsidRPr="004F49A1">
              <w:rPr>
                <w:rFonts w:ascii="BureauGrot Light" w:hAnsi="BureauGrot Light" w:cs="Arial"/>
              </w:rPr>
              <w:t>Officers</w:t>
            </w:r>
            <w:r w:rsidR="00580754" w:rsidRPr="004F49A1">
              <w:rPr>
                <w:rFonts w:ascii="BureauGrot Light" w:hAnsi="BureauGrot Light" w:cs="Arial"/>
              </w:rPr>
              <w:t>.</w:t>
            </w:r>
            <w:r w:rsidR="004F49A1">
              <w:rPr>
                <w:rFonts w:ascii="BureauGrot Light" w:hAnsi="BureauGrot Light" w:cs="Arial"/>
              </w:rPr>
              <w:t xml:space="preserve"> Support the policy and campaigns team through editing and proofreading briefings and reports.</w:t>
            </w:r>
          </w:p>
          <w:p w14:paraId="1A949CEA" w14:textId="21E2C917" w:rsidR="00D978D0" w:rsidRDefault="00D978D0" w:rsidP="007A2BE5">
            <w:pPr>
              <w:pStyle w:val="BodyText2"/>
              <w:numPr>
                <w:ilvl w:val="0"/>
                <w:numId w:val="10"/>
              </w:numPr>
              <w:spacing w:after="0" w:line="240" w:lineRule="auto"/>
              <w:rPr>
                <w:rFonts w:ascii="BureauGrot Light" w:hAnsi="BureauGrot Light" w:cs="Arial"/>
              </w:rPr>
            </w:pPr>
            <w:r w:rsidRPr="004F49A1">
              <w:rPr>
                <w:rFonts w:ascii="BureauGrot Light" w:hAnsi="BureauGrot Light" w:cs="Arial"/>
              </w:rPr>
              <w:t>Assist in the coordination of Liberty’s work with partner organisations and other stakeholders, including by developing relationships and representing Liberty in coalitions and at official meetings as requested</w:t>
            </w:r>
            <w:r w:rsidR="00580754" w:rsidRPr="004F49A1">
              <w:rPr>
                <w:rFonts w:ascii="BureauGrot Light" w:hAnsi="BureauGrot Light" w:cs="Arial"/>
              </w:rPr>
              <w:t>.</w:t>
            </w:r>
          </w:p>
          <w:p w14:paraId="14494DAD" w14:textId="77777777" w:rsidR="00EA5FA7" w:rsidRDefault="00EA5FA7" w:rsidP="00EA5FA7">
            <w:pPr>
              <w:pStyle w:val="BodyText2"/>
              <w:spacing w:after="0" w:line="240" w:lineRule="auto"/>
              <w:ind w:left="360"/>
              <w:rPr>
                <w:rFonts w:ascii="BureauGrot Light" w:hAnsi="BureauGrot Light" w:cs="Arial"/>
              </w:rPr>
            </w:pPr>
          </w:p>
          <w:p w14:paraId="4D54AA8B" w14:textId="53BAE207" w:rsidR="00EA5FA7" w:rsidRPr="00EA5FA7" w:rsidRDefault="00EA5FA7" w:rsidP="007A2BE5">
            <w:pPr>
              <w:pStyle w:val="BodyText2"/>
              <w:numPr>
                <w:ilvl w:val="0"/>
                <w:numId w:val="10"/>
              </w:numPr>
              <w:spacing w:after="0" w:line="240" w:lineRule="auto"/>
              <w:rPr>
                <w:rFonts w:ascii="BureauGrot Light" w:hAnsi="BureauGrot Light" w:cs="Arial"/>
              </w:rPr>
            </w:pPr>
            <w:r w:rsidRPr="00EA5FA7">
              <w:rPr>
                <w:rFonts w:ascii="BureauGrot Light" w:hAnsi="BureauGrot Light"/>
              </w:rPr>
              <w:t>With support from communications staff, help source and produce accessible content that explains the real-life impact of proposed legislative changes.</w:t>
            </w:r>
          </w:p>
          <w:p w14:paraId="525485B0" w14:textId="77777777" w:rsidR="00D978D0" w:rsidRPr="004F49A1" w:rsidRDefault="00D978D0" w:rsidP="00D978D0">
            <w:pPr>
              <w:pStyle w:val="BodyText2"/>
              <w:spacing w:after="0" w:line="240" w:lineRule="auto"/>
              <w:ind w:left="720"/>
              <w:rPr>
                <w:rFonts w:ascii="BureauGrot Light" w:hAnsi="BureauGrot Light" w:cs="Arial"/>
              </w:rPr>
            </w:pPr>
          </w:p>
          <w:p w14:paraId="1187794B" w14:textId="3D6ADE3C" w:rsidR="00177DEB" w:rsidRDefault="00D978D0" w:rsidP="0094291E">
            <w:pPr>
              <w:pStyle w:val="BodyText2"/>
              <w:numPr>
                <w:ilvl w:val="0"/>
                <w:numId w:val="10"/>
              </w:numPr>
              <w:spacing w:after="0" w:line="240" w:lineRule="auto"/>
              <w:rPr>
                <w:rFonts w:ascii="BureauGrot Light" w:hAnsi="BureauGrot Light" w:cs="Arial"/>
              </w:rPr>
            </w:pPr>
            <w:r w:rsidRPr="00F25E98">
              <w:rPr>
                <w:rFonts w:ascii="BureauGrot Light" w:hAnsi="BureauGrot Light" w:cs="Arial"/>
              </w:rPr>
              <w:t>Provide a</w:t>
            </w:r>
            <w:r w:rsidR="00177DEB" w:rsidRPr="00F25E98">
              <w:rPr>
                <w:rFonts w:ascii="BureauGrot Light" w:hAnsi="BureauGrot Light" w:cs="Arial"/>
              </w:rPr>
              <w:t>dministrative support</w:t>
            </w:r>
            <w:r w:rsidR="00580754" w:rsidRPr="00F25E98">
              <w:rPr>
                <w:rFonts w:ascii="BureauGrot Light" w:hAnsi="BureauGrot Light" w:cs="Arial"/>
              </w:rPr>
              <w:t xml:space="preserve"> </w:t>
            </w:r>
            <w:r w:rsidR="00926C0F" w:rsidRPr="00F25E98">
              <w:rPr>
                <w:rFonts w:ascii="BureauGrot Light" w:hAnsi="BureauGrot Light" w:cs="Arial"/>
              </w:rPr>
              <w:t xml:space="preserve">(e.g., preparation of documents, scheduling of </w:t>
            </w:r>
            <w:r w:rsidR="00177DEB" w:rsidRPr="00F25E98">
              <w:rPr>
                <w:rFonts w:ascii="BureauGrot Light" w:hAnsi="BureauGrot Light" w:cs="Arial"/>
              </w:rPr>
              <w:t xml:space="preserve">large </w:t>
            </w:r>
            <w:r w:rsidR="00580754" w:rsidRPr="00F25E98">
              <w:rPr>
                <w:rFonts w:ascii="BureauGrot Light" w:hAnsi="BureauGrot Light" w:cs="Arial"/>
              </w:rPr>
              <w:t xml:space="preserve">meetings, </w:t>
            </w:r>
            <w:r w:rsidR="00926C0F" w:rsidRPr="00F25E98">
              <w:rPr>
                <w:rFonts w:ascii="BureauGrot Light" w:hAnsi="BureauGrot Light" w:cs="Arial"/>
              </w:rPr>
              <w:t>co</w:t>
            </w:r>
            <w:r w:rsidR="00580754" w:rsidRPr="00F25E98">
              <w:rPr>
                <w:rFonts w:ascii="BureauGrot Light" w:hAnsi="BureauGrot Light" w:cs="Arial"/>
              </w:rPr>
              <w:t>-</w:t>
            </w:r>
            <w:r w:rsidR="00926C0F" w:rsidRPr="00F25E98">
              <w:rPr>
                <w:rFonts w:ascii="BureauGrot Light" w:hAnsi="BureauGrot Light" w:cs="Arial"/>
              </w:rPr>
              <w:t>ordination of external contacts)</w:t>
            </w:r>
          </w:p>
          <w:p w14:paraId="79608567" w14:textId="77777777" w:rsidR="00F25E98" w:rsidRPr="00F25E98" w:rsidRDefault="00F25E98" w:rsidP="00F25E98">
            <w:pPr>
              <w:pStyle w:val="BodyText2"/>
              <w:spacing w:after="0" w:line="240" w:lineRule="auto"/>
              <w:rPr>
                <w:rFonts w:ascii="BureauGrot Light" w:hAnsi="BureauGrot Light" w:cs="Arial"/>
              </w:rPr>
            </w:pPr>
          </w:p>
          <w:p w14:paraId="21D33012" w14:textId="641F1270" w:rsidR="007A2BE5" w:rsidRDefault="00177DEB" w:rsidP="00200811">
            <w:pPr>
              <w:pStyle w:val="BodyText2"/>
              <w:numPr>
                <w:ilvl w:val="0"/>
                <w:numId w:val="10"/>
              </w:numPr>
              <w:spacing w:after="0" w:line="240" w:lineRule="auto"/>
              <w:rPr>
                <w:rFonts w:ascii="BureauGrot Light" w:hAnsi="BureauGrot Light" w:cs="Arial"/>
              </w:rPr>
            </w:pPr>
            <w:r w:rsidRPr="004F49A1">
              <w:rPr>
                <w:rFonts w:ascii="BureauGrot Light" w:hAnsi="BureauGrot Light" w:cs="Arial"/>
              </w:rPr>
              <w:t>Attend and support Liberty events as needed, including occasional duties outside of office hours and some travel within the UK</w:t>
            </w:r>
            <w:r w:rsidR="00580754" w:rsidRPr="004F49A1">
              <w:rPr>
                <w:rFonts w:ascii="BureauGrot Light" w:hAnsi="BureauGrot Light" w:cs="Arial"/>
              </w:rPr>
              <w:t>.</w:t>
            </w:r>
          </w:p>
          <w:p w14:paraId="17133B37" w14:textId="77777777" w:rsidR="00200811" w:rsidRPr="00200811" w:rsidRDefault="00200811" w:rsidP="00200811">
            <w:pPr>
              <w:pStyle w:val="BodyText2"/>
              <w:spacing w:after="0" w:line="240" w:lineRule="auto"/>
              <w:rPr>
                <w:rFonts w:ascii="BureauGrot Light" w:hAnsi="BureauGrot Light" w:cs="Arial"/>
              </w:rPr>
            </w:pPr>
          </w:p>
          <w:p w14:paraId="01DC2B33" w14:textId="5DC0705D" w:rsidR="002805B5" w:rsidRPr="00F25E98" w:rsidRDefault="00AE4B6D" w:rsidP="00F25E98">
            <w:pPr>
              <w:pStyle w:val="BodyText2"/>
              <w:numPr>
                <w:ilvl w:val="0"/>
                <w:numId w:val="10"/>
              </w:numPr>
              <w:spacing w:after="0" w:line="240" w:lineRule="auto"/>
              <w:rPr>
                <w:rFonts w:ascii="BureauGrot Light" w:hAnsi="BureauGrot Light" w:cs="Arial"/>
              </w:rPr>
            </w:pPr>
            <w:r w:rsidRPr="004F49A1">
              <w:rPr>
                <w:rFonts w:ascii="BureauGrot Light" w:hAnsi="BureauGrot Light" w:cs="Arial"/>
              </w:rPr>
              <w:t xml:space="preserve">Stay abreast of developments in </w:t>
            </w:r>
            <w:r w:rsidR="009F59F7">
              <w:rPr>
                <w:rFonts w:ascii="BureauGrot Light" w:hAnsi="BureauGrot Light" w:cs="Arial"/>
              </w:rPr>
              <w:t xml:space="preserve">politics, </w:t>
            </w:r>
            <w:r w:rsidRPr="004F49A1">
              <w:rPr>
                <w:rFonts w:ascii="BureauGrot Light" w:hAnsi="BureauGrot Light" w:cs="Arial"/>
              </w:rPr>
              <w:t xml:space="preserve">human </w:t>
            </w:r>
            <w:proofErr w:type="gramStart"/>
            <w:r w:rsidRPr="004F49A1">
              <w:rPr>
                <w:rFonts w:ascii="BureauGrot Light" w:hAnsi="BureauGrot Light" w:cs="Arial"/>
              </w:rPr>
              <w:t>rights</w:t>
            </w:r>
            <w:proofErr w:type="gramEnd"/>
            <w:r w:rsidRPr="004F49A1">
              <w:rPr>
                <w:rFonts w:ascii="BureauGrot Light" w:hAnsi="BureauGrot Light" w:cs="Arial"/>
              </w:rPr>
              <w:t xml:space="preserve"> and civil liberties in the United Kingdom</w:t>
            </w:r>
            <w:r w:rsidR="00580754" w:rsidRPr="004F49A1">
              <w:rPr>
                <w:rFonts w:ascii="BureauGrot Light" w:hAnsi="BureauGrot Light" w:cs="Arial"/>
              </w:rPr>
              <w:t>.</w:t>
            </w:r>
          </w:p>
        </w:tc>
      </w:tr>
    </w:tbl>
    <w:p w14:paraId="2A284524" w14:textId="77777777" w:rsidR="00177DEB" w:rsidRPr="004F49A1" w:rsidRDefault="00177DEB" w:rsidP="00157F9B">
      <w:pPr>
        <w:spacing w:after="0" w:line="312" w:lineRule="auto"/>
        <w:rPr>
          <w:rFonts w:ascii="BureauGrot Light" w:hAnsi="BureauGrot Light" w:cs="Arial"/>
        </w:rPr>
      </w:pPr>
    </w:p>
    <w:tbl>
      <w:tblPr>
        <w:tblW w:w="98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4422"/>
        <w:gridCol w:w="775"/>
        <w:gridCol w:w="775"/>
        <w:gridCol w:w="775"/>
        <w:gridCol w:w="775"/>
        <w:gridCol w:w="805"/>
      </w:tblGrid>
      <w:tr w:rsidR="00F505E8" w:rsidRPr="004F49A1" w14:paraId="50847DD3" w14:textId="6FD8970B" w:rsidTr="00F505E8">
        <w:trPr>
          <w:cantSplit/>
          <w:trHeight w:val="1378"/>
        </w:trPr>
        <w:tc>
          <w:tcPr>
            <w:tcW w:w="5990" w:type="dxa"/>
            <w:gridSpan w:val="2"/>
            <w:shd w:val="clear" w:color="auto" w:fill="000000"/>
          </w:tcPr>
          <w:p w14:paraId="520CD092" w14:textId="77777777" w:rsidR="00F505E8" w:rsidRDefault="00F505E8" w:rsidP="00177DEB">
            <w:pPr>
              <w:spacing w:line="312" w:lineRule="auto"/>
              <w:jc w:val="both"/>
              <w:rPr>
                <w:rFonts w:ascii="BureauGrot Light" w:eastAsia="Calibri" w:hAnsi="BureauGrot Light" w:cs="Arial"/>
                <w:b/>
              </w:rPr>
            </w:pPr>
          </w:p>
          <w:p w14:paraId="65F1305F" w14:textId="37DFB5E6" w:rsidR="00F505E8" w:rsidRPr="004F49A1" w:rsidRDefault="00F243C2" w:rsidP="00177DEB">
            <w:pPr>
              <w:spacing w:line="312" w:lineRule="auto"/>
              <w:jc w:val="both"/>
              <w:rPr>
                <w:rFonts w:ascii="BureauGrot Light" w:eastAsia="Calibri" w:hAnsi="BureauGrot Light" w:cs="Arial"/>
                <w:b/>
              </w:rPr>
            </w:pPr>
            <w:r w:rsidRPr="004F49A1">
              <w:rPr>
                <w:rFonts w:ascii="BureauGrot Light" w:eastAsia="Calibri" w:hAnsi="BureauGrot Light" w:cs="Arial"/>
                <w:b/>
              </w:rPr>
              <w:t>SELECTION CRITERIA</w:t>
            </w:r>
          </w:p>
        </w:tc>
        <w:tc>
          <w:tcPr>
            <w:tcW w:w="775" w:type="dxa"/>
            <w:shd w:val="clear" w:color="auto" w:fill="000000"/>
            <w:textDirection w:val="btLr"/>
          </w:tcPr>
          <w:p w14:paraId="5D1237FC" w14:textId="77777777" w:rsidR="00F505E8" w:rsidRDefault="00F505E8" w:rsidP="00F25E98">
            <w:pPr>
              <w:spacing w:line="312" w:lineRule="auto"/>
              <w:ind w:left="113" w:right="113"/>
              <w:jc w:val="both"/>
              <w:rPr>
                <w:rFonts w:ascii="BureauGrot Light" w:eastAsia="Calibri" w:hAnsi="BureauGrot Light" w:cs="Arial"/>
                <w:b/>
              </w:rPr>
            </w:pPr>
            <w:r w:rsidRPr="004F49A1">
              <w:rPr>
                <w:rFonts w:ascii="BureauGrot Light" w:eastAsia="Calibri" w:hAnsi="BureauGrot Light" w:cs="Arial"/>
                <w:b/>
              </w:rPr>
              <w:t>Essential</w:t>
            </w:r>
          </w:p>
          <w:p w14:paraId="70D9927D" w14:textId="16E151F7" w:rsidR="00F505E8" w:rsidRPr="004F49A1" w:rsidRDefault="00F505E8" w:rsidP="00F25E98">
            <w:pPr>
              <w:spacing w:line="312" w:lineRule="auto"/>
              <w:ind w:left="113" w:right="113"/>
              <w:jc w:val="both"/>
              <w:rPr>
                <w:rFonts w:ascii="BureauGrot Light" w:eastAsia="Calibri" w:hAnsi="BureauGrot Light" w:cs="Arial"/>
                <w:b/>
              </w:rPr>
            </w:pPr>
          </w:p>
        </w:tc>
        <w:tc>
          <w:tcPr>
            <w:tcW w:w="775" w:type="dxa"/>
            <w:shd w:val="clear" w:color="auto" w:fill="000000"/>
            <w:textDirection w:val="btLr"/>
          </w:tcPr>
          <w:p w14:paraId="3F5E5BF7" w14:textId="29023058" w:rsidR="00F505E8" w:rsidRPr="004F49A1" w:rsidRDefault="00F505E8" w:rsidP="00F25E98">
            <w:pPr>
              <w:spacing w:line="312" w:lineRule="auto"/>
              <w:ind w:left="113" w:right="113"/>
              <w:jc w:val="both"/>
              <w:rPr>
                <w:rFonts w:ascii="BureauGrot Light" w:eastAsia="Calibri" w:hAnsi="BureauGrot Light" w:cs="Arial"/>
                <w:b/>
              </w:rPr>
            </w:pPr>
            <w:r w:rsidRPr="004F49A1">
              <w:rPr>
                <w:rFonts w:ascii="BureauGrot Light" w:eastAsia="Calibri" w:hAnsi="BureauGrot Light" w:cs="Arial"/>
                <w:b/>
              </w:rPr>
              <w:t>Desirabl</w:t>
            </w:r>
            <w:r>
              <w:rPr>
                <w:rFonts w:ascii="BureauGrot Light" w:eastAsia="Calibri" w:hAnsi="BureauGrot Light" w:cs="Arial"/>
                <w:b/>
              </w:rPr>
              <w:t>e</w:t>
            </w:r>
          </w:p>
        </w:tc>
        <w:tc>
          <w:tcPr>
            <w:tcW w:w="775" w:type="dxa"/>
            <w:shd w:val="clear" w:color="auto" w:fill="000000"/>
            <w:textDirection w:val="btLr"/>
          </w:tcPr>
          <w:p w14:paraId="65D5A76A" w14:textId="79C15F32" w:rsidR="00F505E8" w:rsidRPr="004F49A1" w:rsidRDefault="00F505E8" w:rsidP="00F505E8">
            <w:pPr>
              <w:spacing w:line="312" w:lineRule="auto"/>
              <w:ind w:left="113" w:right="113"/>
              <w:jc w:val="both"/>
              <w:rPr>
                <w:rFonts w:ascii="BureauGrot Light" w:eastAsia="Calibri" w:hAnsi="BureauGrot Light" w:cs="Arial"/>
                <w:b/>
              </w:rPr>
            </w:pPr>
            <w:r>
              <w:rPr>
                <w:rFonts w:ascii="BureauGrot Light" w:eastAsia="Calibri" w:hAnsi="BureauGrot Light" w:cs="Arial"/>
                <w:b/>
              </w:rPr>
              <w:t>Application</w:t>
            </w:r>
          </w:p>
        </w:tc>
        <w:tc>
          <w:tcPr>
            <w:tcW w:w="775" w:type="dxa"/>
            <w:shd w:val="clear" w:color="auto" w:fill="000000"/>
            <w:textDirection w:val="btLr"/>
          </w:tcPr>
          <w:p w14:paraId="16F844A6" w14:textId="486A3F94" w:rsidR="00F505E8" w:rsidRPr="004F49A1" w:rsidRDefault="00F505E8" w:rsidP="00F505E8">
            <w:pPr>
              <w:spacing w:line="312" w:lineRule="auto"/>
              <w:ind w:left="113" w:right="113"/>
              <w:jc w:val="both"/>
              <w:rPr>
                <w:rFonts w:ascii="BureauGrot Light" w:eastAsia="Calibri" w:hAnsi="BureauGrot Light" w:cs="Arial"/>
                <w:b/>
              </w:rPr>
            </w:pPr>
            <w:r>
              <w:rPr>
                <w:rFonts w:ascii="BureauGrot Light" w:eastAsia="Calibri" w:hAnsi="BureauGrot Light" w:cs="Arial"/>
                <w:b/>
              </w:rPr>
              <w:t>Interview</w:t>
            </w:r>
          </w:p>
        </w:tc>
        <w:tc>
          <w:tcPr>
            <w:tcW w:w="805" w:type="dxa"/>
            <w:shd w:val="clear" w:color="auto" w:fill="000000"/>
            <w:textDirection w:val="btLr"/>
          </w:tcPr>
          <w:p w14:paraId="63276420" w14:textId="18DABE30" w:rsidR="00F505E8" w:rsidRPr="004F49A1" w:rsidRDefault="00F505E8" w:rsidP="00F505E8">
            <w:pPr>
              <w:spacing w:line="312" w:lineRule="auto"/>
              <w:ind w:left="113" w:right="113"/>
              <w:jc w:val="both"/>
              <w:rPr>
                <w:rFonts w:ascii="BureauGrot Light" w:eastAsia="Calibri" w:hAnsi="BureauGrot Light" w:cs="Arial"/>
                <w:b/>
              </w:rPr>
            </w:pPr>
            <w:r>
              <w:rPr>
                <w:rFonts w:ascii="BureauGrot Light" w:eastAsia="Calibri" w:hAnsi="BureauGrot Light" w:cs="Arial"/>
                <w:b/>
              </w:rPr>
              <w:t>Assessment</w:t>
            </w:r>
          </w:p>
        </w:tc>
      </w:tr>
      <w:tr w:rsidR="00F505E8" w:rsidRPr="004F49A1" w14:paraId="53296655" w14:textId="79390573" w:rsidTr="00F505E8">
        <w:tc>
          <w:tcPr>
            <w:tcW w:w="1568" w:type="dxa"/>
            <w:vMerge w:val="restart"/>
            <w:shd w:val="clear" w:color="auto" w:fill="auto"/>
          </w:tcPr>
          <w:p w14:paraId="05DBEC36" w14:textId="77777777" w:rsidR="00F505E8" w:rsidRPr="004F49A1" w:rsidRDefault="00F505E8" w:rsidP="00177DEB">
            <w:pPr>
              <w:spacing w:after="100" w:afterAutospacing="1" w:line="312" w:lineRule="auto"/>
              <w:jc w:val="both"/>
              <w:rPr>
                <w:rFonts w:ascii="BureauGrot Light" w:eastAsia="Calibri" w:hAnsi="BureauGrot Light" w:cs="Arial"/>
                <w:b/>
              </w:rPr>
            </w:pPr>
            <w:r w:rsidRPr="004F49A1">
              <w:rPr>
                <w:rFonts w:ascii="BureauGrot Light" w:eastAsia="Calibri" w:hAnsi="BureauGrot Light" w:cs="Arial"/>
                <w:b/>
              </w:rPr>
              <w:t>Experience &amp; Knowledge:</w:t>
            </w:r>
          </w:p>
        </w:tc>
        <w:tc>
          <w:tcPr>
            <w:tcW w:w="4422" w:type="dxa"/>
            <w:shd w:val="clear" w:color="auto" w:fill="auto"/>
          </w:tcPr>
          <w:p w14:paraId="61017DF3" w14:textId="3AE1E384" w:rsidR="00F505E8" w:rsidRPr="004F49A1" w:rsidRDefault="00F505E8" w:rsidP="00177DEB">
            <w:pPr>
              <w:spacing w:after="0" w:line="240" w:lineRule="auto"/>
              <w:rPr>
                <w:rFonts w:ascii="BureauGrot Light" w:eastAsia="Calibri" w:hAnsi="BureauGrot Light" w:cs="Arial"/>
              </w:rPr>
            </w:pPr>
            <w:r w:rsidRPr="004F49A1">
              <w:rPr>
                <w:rFonts w:ascii="BureauGrot Light" w:eastAsia="Calibri" w:hAnsi="BureauGrot Light" w:cs="Arial"/>
              </w:rPr>
              <w:t>Proficient in Microsoft Office (especially Outlook and Word)</w:t>
            </w:r>
            <w:r>
              <w:rPr>
                <w:rFonts w:ascii="BureauGrot Light" w:eastAsia="Calibri" w:hAnsi="BureauGrot Light" w:cs="Arial"/>
              </w:rPr>
              <w:t>.</w:t>
            </w:r>
          </w:p>
        </w:tc>
        <w:tc>
          <w:tcPr>
            <w:tcW w:w="775" w:type="dxa"/>
            <w:shd w:val="clear" w:color="auto" w:fill="auto"/>
            <w:vAlign w:val="center"/>
          </w:tcPr>
          <w:p w14:paraId="1149C52C" w14:textId="77777777" w:rsidR="00F505E8" w:rsidRPr="004F49A1" w:rsidRDefault="00F505E8" w:rsidP="00F505E8">
            <w:pPr>
              <w:spacing w:after="0" w:line="240" w:lineRule="auto"/>
              <w:jc w:val="center"/>
              <w:rPr>
                <w:rFonts w:ascii="BureauGrot Light" w:eastAsia="Calibri" w:hAnsi="BureauGrot Light" w:cs="Arial"/>
                <w:bCs/>
              </w:rPr>
            </w:pPr>
            <w:r w:rsidRPr="004F49A1">
              <w:rPr>
                <w:rFonts w:ascii="BureauGrot Light" w:eastAsia="Calibri" w:hAnsi="BureauGrot Light" w:cs="Arial"/>
              </w:rPr>
              <w:sym w:font="Wingdings" w:char="F0FC"/>
            </w:r>
          </w:p>
        </w:tc>
        <w:tc>
          <w:tcPr>
            <w:tcW w:w="775" w:type="dxa"/>
          </w:tcPr>
          <w:p w14:paraId="33D0BD83" w14:textId="77777777" w:rsidR="00F505E8" w:rsidRPr="004F49A1" w:rsidRDefault="00F505E8" w:rsidP="00F505E8">
            <w:pPr>
              <w:spacing w:after="0" w:line="240" w:lineRule="auto"/>
              <w:jc w:val="center"/>
              <w:rPr>
                <w:rFonts w:ascii="BureauGrot Light" w:eastAsia="Calibri" w:hAnsi="BureauGrot Light" w:cs="Arial"/>
                <w:bCs/>
              </w:rPr>
            </w:pPr>
          </w:p>
        </w:tc>
        <w:tc>
          <w:tcPr>
            <w:tcW w:w="775" w:type="dxa"/>
            <w:shd w:val="clear" w:color="auto" w:fill="auto"/>
            <w:vAlign w:val="center"/>
          </w:tcPr>
          <w:p w14:paraId="561DE00E" w14:textId="041C2EC5" w:rsidR="00F505E8" w:rsidRPr="004F49A1" w:rsidRDefault="00F505E8" w:rsidP="00F505E8">
            <w:pPr>
              <w:spacing w:after="0" w:line="240" w:lineRule="auto"/>
              <w:jc w:val="center"/>
              <w:rPr>
                <w:rFonts w:ascii="BureauGrot Light" w:eastAsia="Calibri" w:hAnsi="BureauGrot Light" w:cs="Arial"/>
                <w:bCs/>
              </w:rPr>
            </w:pPr>
            <w:r w:rsidRPr="004F49A1">
              <w:rPr>
                <w:rFonts w:ascii="BureauGrot Light" w:eastAsia="Calibri" w:hAnsi="BureauGrot Light" w:cs="Arial"/>
              </w:rPr>
              <w:sym w:font="Wingdings" w:char="F0FC"/>
            </w:r>
          </w:p>
        </w:tc>
        <w:tc>
          <w:tcPr>
            <w:tcW w:w="775" w:type="dxa"/>
          </w:tcPr>
          <w:p w14:paraId="1A969766" w14:textId="77777777" w:rsidR="00F505E8" w:rsidRPr="004F49A1" w:rsidRDefault="00F505E8" w:rsidP="00F505E8">
            <w:pPr>
              <w:spacing w:after="0" w:line="240" w:lineRule="auto"/>
              <w:jc w:val="center"/>
              <w:rPr>
                <w:rFonts w:ascii="BureauGrot Light" w:eastAsia="Calibri" w:hAnsi="BureauGrot Light" w:cs="Arial"/>
                <w:bCs/>
              </w:rPr>
            </w:pPr>
          </w:p>
        </w:tc>
        <w:tc>
          <w:tcPr>
            <w:tcW w:w="805" w:type="dxa"/>
          </w:tcPr>
          <w:p w14:paraId="1B930736" w14:textId="77777777" w:rsidR="00F505E8" w:rsidRPr="004F49A1" w:rsidRDefault="00F505E8" w:rsidP="00177DEB">
            <w:pPr>
              <w:spacing w:after="0" w:line="240" w:lineRule="auto"/>
              <w:jc w:val="center"/>
              <w:rPr>
                <w:rFonts w:ascii="BureauGrot Light" w:eastAsia="Calibri" w:hAnsi="BureauGrot Light" w:cs="Arial"/>
                <w:bCs/>
              </w:rPr>
            </w:pPr>
          </w:p>
        </w:tc>
      </w:tr>
      <w:tr w:rsidR="00F505E8" w:rsidRPr="004F49A1" w14:paraId="02F851A3" w14:textId="728874F6" w:rsidTr="00F34BD4">
        <w:tc>
          <w:tcPr>
            <w:tcW w:w="1568" w:type="dxa"/>
            <w:vMerge/>
            <w:shd w:val="clear" w:color="auto" w:fill="auto"/>
          </w:tcPr>
          <w:p w14:paraId="555C1965" w14:textId="77777777" w:rsidR="00F505E8" w:rsidRPr="004F49A1" w:rsidRDefault="00F505E8" w:rsidP="00F505E8">
            <w:pPr>
              <w:spacing w:after="100" w:afterAutospacing="1" w:line="312" w:lineRule="auto"/>
              <w:jc w:val="both"/>
              <w:rPr>
                <w:rFonts w:ascii="BureauGrot Light" w:eastAsia="Calibri" w:hAnsi="BureauGrot Light" w:cs="Arial"/>
                <w:b/>
              </w:rPr>
            </w:pPr>
          </w:p>
        </w:tc>
        <w:tc>
          <w:tcPr>
            <w:tcW w:w="4422" w:type="dxa"/>
            <w:shd w:val="clear" w:color="auto" w:fill="auto"/>
          </w:tcPr>
          <w:p w14:paraId="494710EE" w14:textId="06E21892" w:rsidR="00F505E8" w:rsidRPr="004F49A1" w:rsidRDefault="00F505E8" w:rsidP="00F505E8">
            <w:pPr>
              <w:spacing w:after="0" w:line="240" w:lineRule="auto"/>
              <w:jc w:val="both"/>
              <w:rPr>
                <w:rFonts w:ascii="BureauGrot Light" w:eastAsia="Calibri" w:hAnsi="BureauGrot Light" w:cs="Arial"/>
              </w:rPr>
            </w:pPr>
            <w:r w:rsidRPr="004F49A1">
              <w:rPr>
                <w:rFonts w:ascii="BureauGrot Light" w:eastAsia="Calibri" w:hAnsi="BureauGrot Light" w:cs="Arial"/>
              </w:rPr>
              <w:t>Understanding of the ways in which campaigning groups can influence policy outcomes</w:t>
            </w:r>
            <w:r>
              <w:rPr>
                <w:rFonts w:ascii="BureauGrot Light" w:eastAsia="Calibri" w:hAnsi="BureauGrot Light" w:cs="Arial"/>
              </w:rPr>
              <w:t>.</w:t>
            </w:r>
          </w:p>
        </w:tc>
        <w:tc>
          <w:tcPr>
            <w:tcW w:w="775" w:type="dxa"/>
            <w:shd w:val="clear" w:color="auto" w:fill="auto"/>
            <w:vAlign w:val="center"/>
          </w:tcPr>
          <w:p w14:paraId="4661611D" w14:textId="77777777" w:rsidR="00F505E8" w:rsidRPr="004F49A1" w:rsidRDefault="00F505E8" w:rsidP="00F505E8">
            <w:pPr>
              <w:spacing w:after="0" w:line="240" w:lineRule="auto"/>
              <w:jc w:val="center"/>
              <w:rPr>
                <w:rFonts w:ascii="BureauGrot Light" w:eastAsia="Calibri" w:hAnsi="BureauGrot Light" w:cs="Arial"/>
              </w:rPr>
            </w:pPr>
            <w:r w:rsidRPr="004F49A1">
              <w:rPr>
                <w:rFonts w:ascii="BureauGrot Light" w:eastAsia="Calibri" w:hAnsi="BureauGrot Light" w:cs="Arial"/>
              </w:rPr>
              <w:sym w:font="Wingdings" w:char="F0FC"/>
            </w:r>
          </w:p>
        </w:tc>
        <w:tc>
          <w:tcPr>
            <w:tcW w:w="775" w:type="dxa"/>
          </w:tcPr>
          <w:p w14:paraId="13E1956C" w14:textId="77777777" w:rsidR="00F505E8" w:rsidRPr="004F49A1" w:rsidRDefault="00F505E8" w:rsidP="00F505E8">
            <w:pPr>
              <w:spacing w:after="0" w:line="240" w:lineRule="auto"/>
              <w:jc w:val="center"/>
              <w:rPr>
                <w:rFonts w:ascii="BureauGrot Light" w:eastAsia="Calibri" w:hAnsi="BureauGrot Light" w:cs="Arial"/>
                <w:bCs/>
              </w:rPr>
            </w:pPr>
          </w:p>
        </w:tc>
        <w:tc>
          <w:tcPr>
            <w:tcW w:w="775" w:type="dxa"/>
            <w:shd w:val="clear" w:color="auto" w:fill="auto"/>
          </w:tcPr>
          <w:p w14:paraId="4110596C" w14:textId="77777777" w:rsidR="00F505E8" w:rsidRDefault="00F505E8" w:rsidP="00F505E8">
            <w:pPr>
              <w:spacing w:after="0" w:line="240" w:lineRule="auto"/>
              <w:jc w:val="center"/>
              <w:rPr>
                <w:rFonts w:ascii="BureauGrot Light" w:eastAsia="Calibri" w:hAnsi="BureauGrot Light" w:cs="Arial"/>
              </w:rPr>
            </w:pPr>
          </w:p>
          <w:p w14:paraId="20D76988" w14:textId="6841D835" w:rsidR="00F505E8" w:rsidRPr="004F49A1" w:rsidRDefault="00F505E8" w:rsidP="00F505E8">
            <w:pPr>
              <w:spacing w:after="0" w:line="240" w:lineRule="auto"/>
              <w:jc w:val="center"/>
              <w:rPr>
                <w:rFonts w:ascii="BureauGrot Light" w:eastAsia="Calibri" w:hAnsi="BureauGrot Light" w:cs="Arial"/>
                <w:bCs/>
              </w:rPr>
            </w:pPr>
            <w:r w:rsidRPr="00F21267">
              <w:rPr>
                <w:rFonts w:ascii="BureauGrot Light" w:eastAsia="Calibri" w:hAnsi="BureauGrot Light" w:cs="Arial"/>
              </w:rPr>
              <w:sym w:font="Wingdings" w:char="F0FC"/>
            </w:r>
          </w:p>
        </w:tc>
        <w:tc>
          <w:tcPr>
            <w:tcW w:w="775" w:type="dxa"/>
          </w:tcPr>
          <w:p w14:paraId="52013622" w14:textId="77777777" w:rsidR="00F505E8" w:rsidRDefault="00F505E8" w:rsidP="00F505E8">
            <w:pPr>
              <w:spacing w:after="0" w:line="240" w:lineRule="auto"/>
              <w:jc w:val="center"/>
              <w:rPr>
                <w:rFonts w:ascii="BureauGrot Light" w:eastAsia="Calibri" w:hAnsi="BureauGrot Light" w:cs="Arial"/>
              </w:rPr>
            </w:pPr>
          </w:p>
          <w:p w14:paraId="567BDF43" w14:textId="2B435ADA" w:rsidR="00F505E8" w:rsidRPr="004F49A1" w:rsidRDefault="00F505E8" w:rsidP="00F505E8">
            <w:pPr>
              <w:spacing w:after="0" w:line="240" w:lineRule="auto"/>
              <w:jc w:val="center"/>
              <w:rPr>
                <w:rFonts w:ascii="BureauGrot Light" w:eastAsia="Calibri" w:hAnsi="BureauGrot Light" w:cs="Arial"/>
                <w:bCs/>
              </w:rPr>
            </w:pPr>
            <w:r w:rsidRPr="00F21267">
              <w:rPr>
                <w:rFonts w:ascii="BureauGrot Light" w:eastAsia="Calibri" w:hAnsi="BureauGrot Light" w:cs="Arial"/>
              </w:rPr>
              <w:sym w:font="Wingdings" w:char="F0FC"/>
            </w:r>
          </w:p>
        </w:tc>
        <w:tc>
          <w:tcPr>
            <w:tcW w:w="805" w:type="dxa"/>
          </w:tcPr>
          <w:p w14:paraId="77FBF31B" w14:textId="77777777" w:rsidR="00F505E8" w:rsidRPr="004F49A1" w:rsidRDefault="00F505E8" w:rsidP="00F505E8">
            <w:pPr>
              <w:spacing w:after="0" w:line="240" w:lineRule="auto"/>
              <w:jc w:val="center"/>
              <w:rPr>
                <w:rFonts w:ascii="BureauGrot Light" w:eastAsia="Calibri" w:hAnsi="BureauGrot Light" w:cs="Arial"/>
                <w:bCs/>
              </w:rPr>
            </w:pPr>
          </w:p>
        </w:tc>
      </w:tr>
      <w:tr w:rsidR="00F505E8" w:rsidRPr="004F49A1" w14:paraId="7890E7C0" w14:textId="17AA48D3" w:rsidTr="00F505E8">
        <w:tc>
          <w:tcPr>
            <w:tcW w:w="1568" w:type="dxa"/>
            <w:vMerge/>
            <w:shd w:val="clear" w:color="auto" w:fill="auto"/>
          </w:tcPr>
          <w:p w14:paraId="0B609BC8" w14:textId="77777777" w:rsidR="00F505E8" w:rsidRPr="004F49A1" w:rsidRDefault="00F505E8" w:rsidP="00F505E8">
            <w:pPr>
              <w:spacing w:after="100" w:afterAutospacing="1" w:line="312" w:lineRule="auto"/>
              <w:jc w:val="both"/>
              <w:rPr>
                <w:rFonts w:ascii="BureauGrot Light" w:eastAsia="Calibri" w:hAnsi="BureauGrot Light" w:cs="Arial"/>
                <w:b/>
              </w:rPr>
            </w:pPr>
          </w:p>
        </w:tc>
        <w:tc>
          <w:tcPr>
            <w:tcW w:w="4422" w:type="dxa"/>
            <w:shd w:val="clear" w:color="auto" w:fill="auto"/>
          </w:tcPr>
          <w:p w14:paraId="1444F8AA" w14:textId="2AD555CF" w:rsidR="00F505E8" w:rsidRPr="004F49A1" w:rsidRDefault="00F505E8" w:rsidP="00F505E8">
            <w:pPr>
              <w:spacing w:after="0" w:line="240" w:lineRule="auto"/>
              <w:jc w:val="both"/>
              <w:rPr>
                <w:rFonts w:ascii="BureauGrot Light" w:eastAsia="Calibri" w:hAnsi="BureauGrot Light" w:cs="Arial"/>
              </w:rPr>
            </w:pPr>
            <w:r w:rsidRPr="004F49A1">
              <w:rPr>
                <w:rFonts w:ascii="BureauGrot Light" w:eastAsia="Calibri" w:hAnsi="BureauGrot Light" w:cs="Arial"/>
              </w:rPr>
              <w:t xml:space="preserve">Experience working with a policy or campaigning organisation (staff, </w:t>
            </w:r>
            <w:proofErr w:type="gramStart"/>
            <w:r w:rsidRPr="004F49A1">
              <w:rPr>
                <w:rFonts w:ascii="BureauGrot Light" w:eastAsia="Calibri" w:hAnsi="BureauGrot Light" w:cs="Arial"/>
              </w:rPr>
              <w:t>intern</w:t>
            </w:r>
            <w:proofErr w:type="gramEnd"/>
            <w:r w:rsidRPr="004F49A1">
              <w:rPr>
                <w:rFonts w:ascii="BureauGrot Light" w:eastAsia="Calibri" w:hAnsi="BureauGrot Light" w:cs="Arial"/>
              </w:rPr>
              <w:t xml:space="preserve"> or volunteer)</w:t>
            </w:r>
            <w:r>
              <w:rPr>
                <w:rFonts w:ascii="BureauGrot Light" w:eastAsia="Calibri" w:hAnsi="BureauGrot Light" w:cs="Arial"/>
              </w:rPr>
              <w:t>.</w:t>
            </w:r>
          </w:p>
        </w:tc>
        <w:tc>
          <w:tcPr>
            <w:tcW w:w="775" w:type="dxa"/>
            <w:shd w:val="clear" w:color="auto" w:fill="auto"/>
            <w:vAlign w:val="center"/>
          </w:tcPr>
          <w:p w14:paraId="35045449" w14:textId="77777777" w:rsidR="00F505E8" w:rsidRPr="004F49A1" w:rsidRDefault="00F505E8" w:rsidP="00F505E8">
            <w:pPr>
              <w:spacing w:after="0" w:line="240" w:lineRule="auto"/>
              <w:jc w:val="center"/>
              <w:rPr>
                <w:rFonts w:ascii="BureauGrot Light" w:eastAsia="Calibri" w:hAnsi="BureauGrot Light" w:cs="Arial"/>
              </w:rPr>
            </w:pPr>
          </w:p>
        </w:tc>
        <w:tc>
          <w:tcPr>
            <w:tcW w:w="775" w:type="dxa"/>
            <w:vAlign w:val="center"/>
          </w:tcPr>
          <w:p w14:paraId="12C0F2BA" w14:textId="35F7103A" w:rsidR="00F505E8" w:rsidRPr="004F49A1" w:rsidRDefault="00F505E8" w:rsidP="00F505E8">
            <w:pPr>
              <w:spacing w:after="0" w:line="240" w:lineRule="auto"/>
              <w:jc w:val="center"/>
              <w:rPr>
                <w:rFonts w:ascii="BureauGrot Light" w:eastAsia="Calibri" w:hAnsi="BureauGrot Light" w:cs="Arial"/>
              </w:rPr>
            </w:pPr>
            <w:r w:rsidRPr="004F49A1">
              <w:rPr>
                <w:rFonts w:ascii="BureauGrot Light" w:eastAsia="Calibri" w:hAnsi="BureauGrot Light" w:cs="Arial"/>
              </w:rPr>
              <w:sym w:font="Wingdings" w:char="F0FC"/>
            </w:r>
          </w:p>
        </w:tc>
        <w:tc>
          <w:tcPr>
            <w:tcW w:w="775" w:type="dxa"/>
            <w:shd w:val="clear" w:color="auto" w:fill="auto"/>
            <w:vAlign w:val="center"/>
          </w:tcPr>
          <w:p w14:paraId="02224A81" w14:textId="1386A77F" w:rsidR="00F505E8" w:rsidRPr="004F49A1" w:rsidRDefault="00F505E8" w:rsidP="00F505E8">
            <w:pPr>
              <w:spacing w:after="0" w:line="240" w:lineRule="auto"/>
              <w:jc w:val="center"/>
              <w:rPr>
                <w:rFonts w:ascii="BureauGrot Light" w:eastAsia="Calibri" w:hAnsi="BureauGrot Light" w:cs="Arial"/>
                <w:bCs/>
              </w:rPr>
            </w:pPr>
            <w:r w:rsidRPr="004F49A1">
              <w:rPr>
                <w:rFonts w:ascii="BureauGrot Light" w:eastAsia="Calibri" w:hAnsi="BureauGrot Light" w:cs="Arial"/>
              </w:rPr>
              <w:sym w:font="Wingdings" w:char="F0FC"/>
            </w:r>
          </w:p>
        </w:tc>
        <w:tc>
          <w:tcPr>
            <w:tcW w:w="775" w:type="dxa"/>
          </w:tcPr>
          <w:p w14:paraId="7E8CC39D" w14:textId="77777777" w:rsidR="00F505E8" w:rsidRDefault="00F505E8" w:rsidP="00F505E8">
            <w:pPr>
              <w:spacing w:after="0" w:line="240" w:lineRule="auto"/>
              <w:jc w:val="center"/>
              <w:rPr>
                <w:rFonts w:ascii="BureauGrot Light" w:eastAsia="Calibri" w:hAnsi="BureauGrot Light" w:cs="Arial"/>
              </w:rPr>
            </w:pPr>
          </w:p>
          <w:p w14:paraId="14B71AA9" w14:textId="04099459" w:rsidR="00F505E8" w:rsidRPr="004F49A1" w:rsidRDefault="00F505E8" w:rsidP="00F505E8">
            <w:pPr>
              <w:spacing w:after="0" w:line="240" w:lineRule="auto"/>
              <w:jc w:val="center"/>
              <w:rPr>
                <w:rFonts w:ascii="BureauGrot Light" w:eastAsia="Calibri" w:hAnsi="BureauGrot Light" w:cs="Arial"/>
                <w:bCs/>
              </w:rPr>
            </w:pPr>
            <w:r w:rsidRPr="004F49A1">
              <w:rPr>
                <w:rFonts w:ascii="BureauGrot Light" w:eastAsia="Calibri" w:hAnsi="BureauGrot Light" w:cs="Arial"/>
              </w:rPr>
              <w:sym w:font="Wingdings" w:char="F0FC"/>
            </w:r>
          </w:p>
        </w:tc>
        <w:tc>
          <w:tcPr>
            <w:tcW w:w="805" w:type="dxa"/>
          </w:tcPr>
          <w:p w14:paraId="7AB87D6C" w14:textId="77777777" w:rsidR="00F505E8" w:rsidRPr="004F49A1" w:rsidRDefault="00F505E8" w:rsidP="00F505E8">
            <w:pPr>
              <w:spacing w:after="0" w:line="240" w:lineRule="auto"/>
              <w:jc w:val="center"/>
              <w:rPr>
                <w:rFonts w:ascii="BureauGrot Light" w:eastAsia="Calibri" w:hAnsi="BureauGrot Light" w:cs="Arial"/>
                <w:bCs/>
              </w:rPr>
            </w:pPr>
          </w:p>
        </w:tc>
      </w:tr>
      <w:tr w:rsidR="00F505E8" w:rsidRPr="004F49A1" w14:paraId="3D6D6DE7" w14:textId="12B08FF9" w:rsidTr="00F505E8">
        <w:tc>
          <w:tcPr>
            <w:tcW w:w="1568" w:type="dxa"/>
            <w:vMerge/>
            <w:shd w:val="clear" w:color="auto" w:fill="auto"/>
          </w:tcPr>
          <w:p w14:paraId="6A17B1BD" w14:textId="77777777" w:rsidR="00F505E8" w:rsidRPr="004F49A1" w:rsidRDefault="00F505E8" w:rsidP="00F505E8">
            <w:pPr>
              <w:spacing w:after="100" w:afterAutospacing="1" w:line="312" w:lineRule="auto"/>
              <w:jc w:val="both"/>
              <w:rPr>
                <w:rFonts w:ascii="BureauGrot Light" w:eastAsia="Calibri" w:hAnsi="BureauGrot Light" w:cs="Arial"/>
                <w:b/>
              </w:rPr>
            </w:pPr>
          </w:p>
        </w:tc>
        <w:tc>
          <w:tcPr>
            <w:tcW w:w="4422" w:type="dxa"/>
            <w:shd w:val="clear" w:color="auto" w:fill="auto"/>
          </w:tcPr>
          <w:p w14:paraId="2A0A9812" w14:textId="38B52CC8" w:rsidR="00F505E8" w:rsidRPr="004F49A1" w:rsidRDefault="00F505E8" w:rsidP="00F505E8">
            <w:pPr>
              <w:spacing w:after="0" w:line="240" w:lineRule="auto"/>
              <w:jc w:val="both"/>
              <w:rPr>
                <w:rFonts w:ascii="BureauGrot Light" w:eastAsia="Calibri" w:hAnsi="BureauGrot Light" w:cs="Arial"/>
              </w:rPr>
            </w:pPr>
            <w:r w:rsidRPr="004F49A1">
              <w:rPr>
                <w:rFonts w:ascii="BureauGrot Light" w:eastAsia="Calibri" w:hAnsi="BureauGrot Light" w:cs="Arial"/>
              </w:rPr>
              <w:t xml:space="preserve">Specific experience with </w:t>
            </w:r>
            <w:r w:rsidR="00200811">
              <w:rPr>
                <w:rFonts w:ascii="BureauGrot Light" w:eastAsia="Calibri" w:hAnsi="BureauGrot Light" w:cs="Arial"/>
              </w:rPr>
              <w:t>working on the Human Rights Act, broader human rights framework or accountability and scrutiny issues</w:t>
            </w:r>
          </w:p>
        </w:tc>
        <w:tc>
          <w:tcPr>
            <w:tcW w:w="775" w:type="dxa"/>
            <w:shd w:val="clear" w:color="auto" w:fill="auto"/>
            <w:vAlign w:val="center"/>
          </w:tcPr>
          <w:p w14:paraId="7378C067" w14:textId="77777777" w:rsidR="00F505E8" w:rsidRPr="004F49A1" w:rsidRDefault="00F505E8" w:rsidP="00F505E8">
            <w:pPr>
              <w:spacing w:after="0" w:line="240" w:lineRule="auto"/>
              <w:jc w:val="center"/>
              <w:rPr>
                <w:rFonts w:ascii="BureauGrot Light" w:eastAsia="Calibri" w:hAnsi="BureauGrot Light" w:cs="Arial"/>
              </w:rPr>
            </w:pPr>
          </w:p>
        </w:tc>
        <w:tc>
          <w:tcPr>
            <w:tcW w:w="775" w:type="dxa"/>
            <w:vAlign w:val="center"/>
          </w:tcPr>
          <w:p w14:paraId="3CAB7A28" w14:textId="623643E8" w:rsidR="00F505E8" w:rsidRPr="004F49A1" w:rsidRDefault="00F505E8" w:rsidP="00F505E8">
            <w:pPr>
              <w:spacing w:after="0" w:line="240" w:lineRule="auto"/>
              <w:jc w:val="center"/>
              <w:rPr>
                <w:rFonts w:ascii="BureauGrot Light" w:eastAsia="Calibri" w:hAnsi="BureauGrot Light" w:cs="Arial"/>
              </w:rPr>
            </w:pPr>
            <w:r w:rsidRPr="004F49A1">
              <w:rPr>
                <w:rFonts w:ascii="BureauGrot Light" w:eastAsia="Calibri" w:hAnsi="BureauGrot Light" w:cs="Arial"/>
              </w:rPr>
              <w:sym w:font="Wingdings" w:char="F0FC"/>
            </w:r>
          </w:p>
        </w:tc>
        <w:tc>
          <w:tcPr>
            <w:tcW w:w="775" w:type="dxa"/>
            <w:shd w:val="clear" w:color="auto" w:fill="auto"/>
            <w:vAlign w:val="center"/>
          </w:tcPr>
          <w:p w14:paraId="7A7A35C3" w14:textId="79396175" w:rsidR="00F505E8" w:rsidRPr="004F49A1" w:rsidRDefault="00F505E8" w:rsidP="00F505E8">
            <w:pPr>
              <w:spacing w:after="0" w:line="240" w:lineRule="auto"/>
              <w:jc w:val="center"/>
              <w:rPr>
                <w:rFonts w:ascii="BureauGrot Light" w:eastAsia="Calibri" w:hAnsi="BureauGrot Light" w:cs="Arial"/>
                <w:bCs/>
              </w:rPr>
            </w:pPr>
            <w:r w:rsidRPr="004F49A1">
              <w:rPr>
                <w:rFonts w:ascii="BureauGrot Light" w:eastAsia="Calibri" w:hAnsi="BureauGrot Light" w:cs="Arial"/>
              </w:rPr>
              <w:sym w:font="Wingdings" w:char="F0FC"/>
            </w:r>
          </w:p>
        </w:tc>
        <w:tc>
          <w:tcPr>
            <w:tcW w:w="775" w:type="dxa"/>
          </w:tcPr>
          <w:p w14:paraId="02ED8DE4" w14:textId="77777777" w:rsidR="00F505E8" w:rsidRDefault="00F505E8" w:rsidP="00F505E8">
            <w:pPr>
              <w:spacing w:after="0" w:line="240" w:lineRule="auto"/>
              <w:jc w:val="center"/>
              <w:rPr>
                <w:rFonts w:ascii="BureauGrot Light" w:eastAsia="Calibri" w:hAnsi="BureauGrot Light" w:cs="Arial"/>
              </w:rPr>
            </w:pPr>
          </w:p>
          <w:p w14:paraId="27F98814" w14:textId="29ECF7DC" w:rsidR="00F505E8" w:rsidRDefault="00F505E8" w:rsidP="00F505E8">
            <w:pPr>
              <w:spacing w:after="0" w:line="240" w:lineRule="auto"/>
              <w:jc w:val="center"/>
              <w:rPr>
                <w:rFonts w:ascii="BureauGrot Light" w:eastAsia="Calibri" w:hAnsi="BureauGrot Light" w:cs="Arial"/>
              </w:rPr>
            </w:pPr>
            <w:r w:rsidRPr="004F49A1">
              <w:rPr>
                <w:rFonts w:ascii="BureauGrot Light" w:eastAsia="Calibri" w:hAnsi="BureauGrot Light" w:cs="Arial"/>
              </w:rPr>
              <w:sym w:font="Wingdings" w:char="F0FC"/>
            </w:r>
          </w:p>
          <w:p w14:paraId="7727FA0A" w14:textId="6F8AEFC1" w:rsidR="00F505E8" w:rsidRPr="00F505E8" w:rsidRDefault="00F505E8" w:rsidP="00F505E8">
            <w:pPr>
              <w:spacing w:after="0" w:line="240" w:lineRule="auto"/>
              <w:jc w:val="center"/>
              <w:rPr>
                <w:rFonts w:ascii="BureauGrot Light" w:eastAsia="Calibri" w:hAnsi="BureauGrot Light" w:cs="Arial"/>
              </w:rPr>
            </w:pPr>
          </w:p>
        </w:tc>
        <w:tc>
          <w:tcPr>
            <w:tcW w:w="805" w:type="dxa"/>
          </w:tcPr>
          <w:p w14:paraId="1A900120" w14:textId="77777777" w:rsidR="00F505E8" w:rsidRPr="004F49A1" w:rsidRDefault="00F505E8" w:rsidP="00F505E8">
            <w:pPr>
              <w:spacing w:after="0" w:line="240" w:lineRule="auto"/>
              <w:jc w:val="center"/>
              <w:rPr>
                <w:rFonts w:ascii="BureauGrot Light" w:eastAsia="Calibri" w:hAnsi="BureauGrot Light" w:cs="Arial"/>
                <w:bCs/>
              </w:rPr>
            </w:pPr>
          </w:p>
        </w:tc>
      </w:tr>
      <w:tr w:rsidR="00F505E8" w:rsidRPr="004F49A1" w14:paraId="15BA85B7" w14:textId="2187EEE9" w:rsidTr="00F505E8">
        <w:trPr>
          <w:trHeight w:val="574"/>
        </w:trPr>
        <w:tc>
          <w:tcPr>
            <w:tcW w:w="1568" w:type="dxa"/>
            <w:vMerge w:val="restart"/>
            <w:shd w:val="clear" w:color="auto" w:fill="auto"/>
          </w:tcPr>
          <w:p w14:paraId="2A1E1EB2" w14:textId="77777777" w:rsidR="00F505E8" w:rsidRPr="004F49A1" w:rsidRDefault="00F505E8" w:rsidP="00F505E8">
            <w:pPr>
              <w:spacing w:after="100" w:afterAutospacing="1" w:line="312" w:lineRule="auto"/>
              <w:jc w:val="both"/>
              <w:rPr>
                <w:rFonts w:ascii="BureauGrot Light" w:eastAsia="Calibri" w:hAnsi="BureauGrot Light" w:cs="Arial"/>
                <w:b/>
              </w:rPr>
            </w:pPr>
            <w:r w:rsidRPr="004F49A1">
              <w:rPr>
                <w:rFonts w:ascii="BureauGrot Light" w:eastAsia="Calibri" w:hAnsi="BureauGrot Light" w:cs="Arial"/>
                <w:b/>
              </w:rPr>
              <w:t>Competencies &amp; Skills:</w:t>
            </w:r>
          </w:p>
        </w:tc>
        <w:tc>
          <w:tcPr>
            <w:tcW w:w="4422" w:type="dxa"/>
            <w:shd w:val="clear" w:color="auto" w:fill="auto"/>
          </w:tcPr>
          <w:p w14:paraId="608C5C18" w14:textId="05625EF6" w:rsidR="00F505E8" w:rsidRPr="004F49A1" w:rsidRDefault="00F505E8" w:rsidP="00F505E8">
            <w:pPr>
              <w:spacing w:after="0" w:line="240" w:lineRule="auto"/>
              <w:rPr>
                <w:rFonts w:ascii="BureauGrot Light" w:eastAsia="Calibri" w:hAnsi="BureauGrot Light" w:cs="Arial"/>
              </w:rPr>
            </w:pPr>
            <w:r w:rsidRPr="004F49A1">
              <w:rPr>
                <w:rFonts w:ascii="BureauGrot Light" w:eastAsia="Calibri" w:hAnsi="BureauGrot Light" w:cs="Arial"/>
                <w:b/>
              </w:rPr>
              <w:t xml:space="preserve">Communication:  </w:t>
            </w:r>
            <w:r w:rsidRPr="004F49A1">
              <w:rPr>
                <w:rFonts w:ascii="BureauGrot Light" w:eastAsia="Calibri" w:hAnsi="BureauGrot Light" w:cs="Arial"/>
              </w:rPr>
              <w:t>Strong written and oral communication skills</w:t>
            </w:r>
            <w:r>
              <w:rPr>
                <w:rFonts w:ascii="BureauGrot Light" w:eastAsia="Calibri" w:hAnsi="BureauGrot Light" w:cs="Arial"/>
              </w:rPr>
              <w:t>.</w:t>
            </w:r>
          </w:p>
        </w:tc>
        <w:tc>
          <w:tcPr>
            <w:tcW w:w="775" w:type="dxa"/>
            <w:shd w:val="clear" w:color="auto" w:fill="auto"/>
            <w:vAlign w:val="center"/>
          </w:tcPr>
          <w:p w14:paraId="03B5DEDD" w14:textId="77777777" w:rsidR="00F505E8" w:rsidRPr="004F49A1" w:rsidRDefault="00F505E8" w:rsidP="00F505E8">
            <w:pPr>
              <w:spacing w:after="0" w:line="240" w:lineRule="auto"/>
              <w:jc w:val="center"/>
              <w:rPr>
                <w:rFonts w:ascii="BureauGrot Light" w:eastAsia="Calibri" w:hAnsi="BureauGrot Light" w:cs="Arial"/>
              </w:rPr>
            </w:pPr>
            <w:r w:rsidRPr="004F49A1">
              <w:rPr>
                <w:rFonts w:ascii="BureauGrot Light" w:eastAsia="Calibri" w:hAnsi="BureauGrot Light" w:cs="Arial"/>
              </w:rPr>
              <w:sym w:font="Wingdings" w:char="F0FC"/>
            </w:r>
          </w:p>
        </w:tc>
        <w:tc>
          <w:tcPr>
            <w:tcW w:w="775" w:type="dxa"/>
          </w:tcPr>
          <w:p w14:paraId="7D11C331" w14:textId="77777777" w:rsidR="00F505E8" w:rsidRPr="004F49A1" w:rsidRDefault="00F505E8" w:rsidP="00F505E8">
            <w:pPr>
              <w:spacing w:after="0" w:line="240" w:lineRule="auto"/>
              <w:jc w:val="center"/>
              <w:rPr>
                <w:rFonts w:ascii="BureauGrot Light" w:eastAsia="Calibri" w:hAnsi="BureauGrot Light" w:cs="Arial"/>
              </w:rPr>
            </w:pPr>
          </w:p>
        </w:tc>
        <w:tc>
          <w:tcPr>
            <w:tcW w:w="775" w:type="dxa"/>
            <w:shd w:val="clear" w:color="auto" w:fill="auto"/>
            <w:vAlign w:val="center"/>
          </w:tcPr>
          <w:p w14:paraId="7333651A" w14:textId="2AE62742" w:rsidR="00F505E8" w:rsidRPr="004F49A1" w:rsidRDefault="00F505E8" w:rsidP="00F505E8">
            <w:pPr>
              <w:spacing w:after="0" w:line="240" w:lineRule="auto"/>
              <w:jc w:val="center"/>
              <w:rPr>
                <w:rFonts w:ascii="BureauGrot Light" w:eastAsia="Calibri" w:hAnsi="BureauGrot Light" w:cs="Arial"/>
              </w:rPr>
            </w:pPr>
            <w:r w:rsidRPr="004F49A1">
              <w:rPr>
                <w:rFonts w:ascii="BureauGrot Light" w:eastAsia="Calibri" w:hAnsi="BureauGrot Light" w:cs="Arial"/>
              </w:rPr>
              <w:sym w:font="Wingdings" w:char="F0FC"/>
            </w:r>
          </w:p>
        </w:tc>
        <w:tc>
          <w:tcPr>
            <w:tcW w:w="775" w:type="dxa"/>
          </w:tcPr>
          <w:p w14:paraId="61CB25E6" w14:textId="77777777" w:rsidR="00F505E8" w:rsidRDefault="00F505E8" w:rsidP="00F505E8">
            <w:pPr>
              <w:spacing w:after="0" w:line="240" w:lineRule="auto"/>
              <w:jc w:val="center"/>
              <w:rPr>
                <w:rFonts w:ascii="BureauGrot Light" w:eastAsia="Calibri" w:hAnsi="BureauGrot Light" w:cs="Arial"/>
              </w:rPr>
            </w:pPr>
          </w:p>
          <w:p w14:paraId="20E5CB74" w14:textId="4979C936" w:rsidR="00F505E8" w:rsidRDefault="00F505E8" w:rsidP="00F505E8">
            <w:pPr>
              <w:spacing w:after="0" w:line="240" w:lineRule="auto"/>
              <w:jc w:val="center"/>
              <w:rPr>
                <w:rFonts w:ascii="BureauGrot Light" w:eastAsia="Calibri" w:hAnsi="BureauGrot Light" w:cs="Arial"/>
              </w:rPr>
            </w:pPr>
            <w:r w:rsidRPr="004F49A1">
              <w:rPr>
                <w:rFonts w:ascii="BureauGrot Light" w:eastAsia="Calibri" w:hAnsi="BureauGrot Light" w:cs="Arial"/>
              </w:rPr>
              <w:sym w:font="Wingdings" w:char="F0FC"/>
            </w:r>
          </w:p>
          <w:p w14:paraId="2D7159CD" w14:textId="40A8A59A" w:rsidR="00F505E8" w:rsidRPr="004F49A1" w:rsidRDefault="00F505E8" w:rsidP="00F505E8">
            <w:pPr>
              <w:spacing w:after="0" w:line="240" w:lineRule="auto"/>
              <w:rPr>
                <w:rFonts w:ascii="BureauGrot Light" w:eastAsia="Calibri" w:hAnsi="BureauGrot Light" w:cs="Arial"/>
              </w:rPr>
            </w:pPr>
          </w:p>
        </w:tc>
        <w:tc>
          <w:tcPr>
            <w:tcW w:w="805" w:type="dxa"/>
          </w:tcPr>
          <w:p w14:paraId="76E522A7" w14:textId="10C263CC" w:rsidR="00F505E8" w:rsidRPr="004F49A1" w:rsidRDefault="00F505E8" w:rsidP="00F505E8">
            <w:pPr>
              <w:spacing w:after="0" w:line="240" w:lineRule="auto"/>
              <w:jc w:val="center"/>
              <w:rPr>
                <w:rFonts w:ascii="BureauGrot Light" w:eastAsia="Calibri" w:hAnsi="BureauGrot Light" w:cs="Arial"/>
              </w:rPr>
            </w:pPr>
          </w:p>
        </w:tc>
      </w:tr>
      <w:tr w:rsidR="00F505E8" w:rsidRPr="004F49A1" w14:paraId="000BB6BD" w14:textId="4F6F61D8" w:rsidTr="00F505E8">
        <w:trPr>
          <w:trHeight w:val="271"/>
        </w:trPr>
        <w:tc>
          <w:tcPr>
            <w:tcW w:w="1568" w:type="dxa"/>
            <w:vMerge/>
            <w:shd w:val="clear" w:color="auto" w:fill="auto"/>
          </w:tcPr>
          <w:p w14:paraId="2FA88D48" w14:textId="77777777" w:rsidR="00F505E8" w:rsidRPr="004F49A1" w:rsidRDefault="00F505E8" w:rsidP="00F505E8">
            <w:pPr>
              <w:spacing w:after="100" w:afterAutospacing="1" w:line="312" w:lineRule="auto"/>
              <w:jc w:val="both"/>
              <w:rPr>
                <w:rFonts w:ascii="BureauGrot Light" w:eastAsia="Calibri" w:hAnsi="BureauGrot Light" w:cs="Arial"/>
                <w:b/>
              </w:rPr>
            </w:pPr>
          </w:p>
        </w:tc>
        <w:tc>
          <w:tcPr>
            <w:tcW w:w="4422" w:type="dxa"/>
            <w:shd w:val="clear" w:color="auto" w:fill="auto"/>
          </w:tcPr>
          <w:p w14:paraId="7040C7CA" w14:textId="29E1B353" w:rsidR="00F505E8" w:rsidRPr="004F49A1" w:rsidRDefault="00F505E8" w:rsidP="00F505E8">
            <w:pPr>
              <w:spacing w:after="0" w:line="240" w:lineRule="auto"/>
              <w:jc w:val="both"/>
              <w:rPr>
                <w:rFonts w:ascii="BureauGrot Light" w:eastAsia="Calibri" w:hAnsi="BureauGrot Light" w:cs="Arial"/>
              </w:rPr>
            </w:pPr>
            <w:r w:rsidRPr="004F49A1">
              <w:rPr>
                <w:rFonts w:ascii="BureauGrot Light" w:eastAsia="Calibri" w:hAnsi="BureauGrot Light" w:cs="Arial"/>
                <w:b/>
              </w:rPr>
              <w:t xml:space="preserve">Creativity: </w:t>
            </w:r>
            <w:r w:rsidRPr="004F49A1">
              <w:rPr>
                <w:rFonts w:ascii="BureauGrot Light" w:eastAsia="Calibri" w:hAnsi="BureauGrot Light" w:cs="Arial"/>
              </w:rPr>
              <w:t>Ability to think and work creatively</w:t>
            </w:r>
            <w:r>
              <w:rPr>
                <w:rFonts w:ascii="BureauGrot Light" w:eastAsia="Calibri" w:hAnsi="BureauGrot Light" w:cs="Arial"/>
              </w:rPr>
              <w:t>.</w:t>
            </w:r>
            <w:r w:rsidRPr="004F49A1">
              <w:rPr>
                <w:rFonts w:ascii="BureauGrot Light" w:eastAsia="Calibri" w:hAnsi="BureauGrot Light" w:cs="Arial"/>
              </w:rPr>
              <w:t xml:space="preserve"> </w:t>
            </w:r>
          </w:p>
          <w:p w14:paraId="003D78E9" w14:textId="77777777" w:rsidR="00F505E8" w:rsidRPr="004F49A1" w:rsidRDefault="00F505E8" w:rsidP="00F505E8">
            <w:pPr>
              <w:spacing w:after="0" w:line="240" w:lineRule="auto"/>
              <w:jc w:val="both"/>
              <w:rPr>
                <w:rFonts w:ascii="BureauGrot Light" w:eastAsia="Calibri" w:hAnsi="BureauGrot Light" w:cs="Arial"/>
              </w:rPr>
            </w:pPr>
          </w:p>
        </w:tc>
        <w:tc>
          <w:tcPr>
            <w:tcW w:w="775" w:type="dxa"/>
            <w:shd w:val="clear" w:color="auto" w:fill="auto"/>
            <w:vAlign w:val="center"/>
          </w:tcPr>
          <w:p w14:paraId="5154451B" w14:textId="77777777" w:rsidR="00F505E8" w:rsidRPr="004F49A1" w:rsidRDefault="00F505E8" w:rsidP="00F505E8">
            <w:pPr>
              <w:spacing w:after="0" w:line="240" w:lineRule="auto"/>
              <w:jc w:val="center"/>
              <w:rPr>
                <w:rFonts w:ascii="BureauGrot Light" w:eastAsia="Calibri" w:hAnsi="BureauGrot Light" w:cs="Arial"/>
              </w:rPr>
            </w:pPr>
            <w:r w:rsidRPr="004F49A1">
              <w:rPr>
                <w:rFonts w:ascii="BureauGrot Light" w:eastAsia="Calibri" w:hAnsi="BureauGrot Light" w:cs="Arial"/>
              </w:rPr>
              <w:sym w:font="Wingdings" w:char="F0FC"/>
            </w:r>
          </w:p>
        </w:tc>
        <w:tc>
          <w:tcPr>
            <w:tcW w:w="775" w:type="dxa"/>
          </w:tcPr>
          <w:p w14:paraId="422539CD" w14:textId="77777777" w:rsidR="00F505E8" w:rsidRPr="004F49A1" w:rsidRDefault="00F505E8" w:rsidP="00F505E8">
            <w:pPr>
              <w:spacing w:after="0" w:line="240" w:lineRule="auto"/>
              <w:jc w:val="center"/>
              <w:rPr>
                <w:rFonts w:ascii="BureauGrot Light" w:eastAsia="Calibri" w:hAnsi="BureauGrot Light" w:cs="Arial"/>
              </w:rPr>
            </w:pPr>
          </w:p>
        </w:tc>
        <w:tc>
          <w:tcPr>
            <w:tcW w:w="775" w:type="dxa"/>
            <w:shd w:val="clear" w:color="auto" w:fill="auto"/>
            <w:vAlign w:val="center"/>
          </w:tcPr>
          <w:p w14:paraId="28EBFB12" w14:textId="2D7A268A" w:rsidR="00F505E8" w:rsidRPr="004F49A1" w:rsidRDefault="00F505E8" w:rsidP="00F505E8">
            <w:pPr>
              <w:spacing w:after="0" w:line="240" w:lineRule="auto"/>
              <w:jc w:val="center"/>
              <w:rPr>
                <w:rFonts w:ascii="BureauGrot Light" w:eastAsia="Calibri" w:hAnsi="BureauGrot Light" w:cs="Arial"/>
              </w:rPr>
            </w:pPr>
          </w:p>
        </w:tc>
        <w:tc>
          <w:tcPr>
            <w:tcW w:w="775" w:type="dxa"/>
          </w:tcPr>
          <w:p w14:paraId="34BFE013" w14:textId="77777777" w:rsidR="00F505E8" w:rsidRPr="004F49A1" w:rsidRDefault="00F505E8" w:rsidP="00F505E8">
            <w:pPr>
              <w:spacing w:after="0" w:line="240" w:lineRule="auto"/>
              <w:jc w:val="center"/>
              <w:rPr>
                <w:rFonts w:ascii="BureauGrot Light" w:eastAsia="Calibri" w:hAnsi="BureauGrot Light" w:cs="Arial"/>
              </w:rPr>
            </w:pPr>
          </w:p>
        </w:tc>
        <w:tc>
          <w:tcPr>
            <w:tcW w:w="805" w:type="dxa"/>
          </w:tcPr>
          <w:p w14:paraId="7F097B00" w14:textId="60290298" w:rsidR="00F505E8" w:rsidRPr="004F49A1" w:rsidRDefault="00F505E8" w:rsidP="00F505E8">
            <w:pPr>
              <w:spacing w:after="0" w:line="240" w:lineRule="auto"/>
              <w:jc w:val="center"/>
              <w:rPr>
                <w:rFonts w:ascii="BureauGrot Light" w:eastAsia="Calibri" w:hAnsi="BureauGrot Light" w:cs="Arial"/>
              </w:rPr>
            </w:pPr>
            <w:r w:rsidRPr="004F49A1">
              <w:rPr>
                <w:rFonts w:ascii="BureauGrot Light" w:eastAsia="Calibri" w:hAnsi="BureauGrot Light" w:cs="Arial"/>
              </w:rPr>
              <w:sym w:font="Wingdings" w:char="F0FC"/>
            </w:r>
          </w:p>
        </w:tc>
      </w:tr>
      <w:tr w:rsidR="00F505E8" w:rsidRPr="004F49A1" w14:paraId="600CBDB5" w14:textId="29C09F8B" w:rsidTr="00F505E8">
        <w:trPr>
          <w:trHeight w:val="271"/>
        </w:trPr>
        <w:tc>
          <w:tcPr>
            <w:tcW w:w="1568" w:type="dxa"/>
            <w:vMerge/>
            <w:shd w:val="clear" w:color="auto" w:fill="auto"/>
          </w:tcPr>
          <w:p w14:paraId="5C6E11ED" w14:textId="77777777" w:rsidR="00F505E8" w:rsidRPr="004F49A1" w:rsidRDefault="00F505E8" w:rsidP="00F505E8">
            <w:pPr>
              <w:spacing w:after="100" w:afterAutospacing="1" w:line="312" w:lineRule="auto"/>
              <w:jc w:val="both"/>
              <w:rPr>
                <w:rFonts w:ascii="BureauGrot Light" w:eastAsia="Calibri" w:hAnsi="BureauGrot Light" w:cs="Arial"/>
                <w:b/>
              </w:rPr>
            </w:pPr>
          </w:p>
        </w:tc>
        <w:tc>
          <w:tcPr>
            <w:tcW w:w="4422" w:type="dxa"/>
            <w:shd w:val="clear" w:color="auto" w:fill="auto"/>
          </w:tcPr>
          <w:p w14:paraId="05B2A3D1" w14:textId="52A93438" w:rsidR="00F505E8" w:rsidRPr="004F49A1" w:rsidRDefault="00F505E8" w:rsidP="00F505E8">
            <w:pPr>
              <w:spacing w:after="0" w:line="240" w:lineRule="auto"/>
              <w:jc w:val="both"/>
              <w:rPr>
                <w:rFonts w:ascii="BureauGrot Light" w:eastAsia="Calibri" w:hAnsi="BureauGrot Light" w:cs="Arial"/>
              </w:rPr>
            </w:pPr>
            <w:r w:rsidRPr="004F49A1">
              <w:rPr>
                <w:rFonts w:ascii="BureauGrot Light" w:eastAsia="Calibri" w:hAnsi="BureauGrot Light" w:cs="Arial"/>
                <w:b/>
              </w:rPr>
              <w:t xml:space="preserve">Proactive delivery: </w:t>
            </w:r>
            <w:r w:rsidRPr="004F49A1">
              <w:rPr>
                <w:rFonts w:ascii="BureauGrot Light" w:eastAsia="Calibri" w:hAnsi="BureauGrot Light" w:cs="Arial"/>
              </w:rPr>
              <w:t xml:space="preserve"> Ability to manage competing priorities and work independently to meet deadlines and solve problems</w:t>
            </w:r>
            <w:r>
              <w:rPr>
                <w:rFonts w:ascii="BureauGrot Light" w:eastAsia="Calibri" w:hAnsi="BureauGrot Light" w:cs="Arial"/>
              </w:rPr>
              <w:t>.</w:t>
            </w:r>
          </w:p>
        </w:tc>
        <w:tc>
          <w:tcPr>
            <w:tcW w:w="775" w:type="dxa"/>
            <w:shd w:val="clear" w:color="auto" w:fill="auto"/>
            <w:vAlign w:val="center"/>
          </w:tcPr>
          <w:p w14:paraId="31434D90" w14:textId="77777777" w:rsidR="00F505E8" w:rsidRPr="004F49A1" w:rsidRDefault="00F505E8" w:rsidP="00F505E8">
            <w:pPr>
              <w:spacing w:after="0" w:line="240" w:lineRule="auto"/>
              <w:jc w:val="center"/>
              <w:rPr>
                <w:rFonts w:ascii="BureauGrot Light" w:eastAsia="Calibri" w:hAnsi="BureauGrot Light" w:cs="Arial"/>
              </w:rPr>
            </w:pPr>
            <w:r w:rsidRPr="004F49A1">
              <w:rPr>
                <w:rFonts w:ascii="BureauGrot Light" w:eastAsia="Calibri" w:hAnsi="BureauGrot Light" w:cs="Arial"/>
              </w:rPr>
              <w:sym w:font="Wingdings" w:char="F0FC"/>
            </w:r>
          </w:p>
        </w:tc>
        <w:tc>
          <w:tcPr>
            <w:tcW w:w="775" w:type="dxa"/>
          </w:tcPr>
          <w:p w14:paraId="5FF95B7D" w14:textId="77777777" w:rsidR="00F505E8" w:rsidRPr="004F49A1" w:rsidRDefault="00F505E8" w:rsidP="00F505E8">
            <w:pPr>
              <w:spacing w:after="0" w:line="240" w:lineRule="auto"/>
              <w:jc w:val="center"/>
              <w:rPr>
                <w:rFonts w:ascii="BureauGrot Light" w:eastAsia="Calibri" w:hAnsi="BureauGrot Light" w:cs="Arial"/>
              </w:rPr>
            </w:pPr>
          </w:p>
        </w:tc>
        <w:tc>
          <w:tcPr>
            <w:tcW w:w="775" w:type="dxa"/>
            <w:shd w:val="clear" w:color="auto" w:fill="auto"/>
            <w:vAlign w:val="center"/>
          </w:tcPr>
          <w:p w14:paraId="7E034F79" w14:textId="2055633A" w:rsidR="00F505E8" w:rsidRPr="004F49A1" w:rsidRDefault="00F505E8" w:rsidP="00F505E8">
            <w:pPr>
              <w:spacing w:after="0" w:line="240" w:lineRule="auto"/>
              <w:jc w:val="center"/>
              <w:rPr>
                <w:rFonts w:ascii="BureauGrot Light" w:eastAsia="Calibri" w:hAnsi="BureauGrot Light" w:cs="Arial"/>
              </w:rPr>
            </w:pPr>
            <w:r w:rsidRPr="004F49A1">
              <w:rPr>
                <w:rFonts w:ascii="BureauGrot Light" w:eastAsia="Calibri" w:hAnsi="BureauGrot Light" w:cs="Arial"/>
              </w:rPr>
              <w:sym w:font="Wingdings" w:char="F0FC"/>
            </w:r>
          </w:p>
        </w:tc>
        <w:tc>
          <w:tcPr>
            <w:tcW w:w="775" w:type="dxa"/>
          </w:tcPr>
          <w:p w14:paraId="6C3F34BB" w14:textId="77777777" w:rsidR="00F505E8" w:rsidRDefault="00F505E8" w:rsidP="00F505E8">
            <w:pPr>
              <w:spacing w:after="0" w:line="240" w:lineRule="auto"/>
              <w:jc w:val="center"/>
              <w:rPr>
                <w:rFonts w:ascii="BureauGrot Light" w:eastAsia="Calibri" w:hAnsi="BureauGrot Light" w:cs="Arial"/>
              </w:rPr>
            </w:pPr>
          </w:p>
          <w:p w14:paraId="7305C618" w14:textId="4FD6E0FE" w:rsidR="00F505E8" w:rsidRPr="004F49A1" w:rsidRDefault="00F505E8" w:rsidP="00F505E8">
            <w:pPr>
              <w:spacing w:after="0" w:line="240" w:lineRule="auto"/>
              <w:jc w:val="center"/>
              <w:rPr>
                <w:rFonts w:ascii="BureauGrot Light" w:eastAsia="Calibri" w:hAnsi="BureauGrot Light" w:cs="Arial"/>
              </w:rPr>
            </w:pPr>
            <w:r w:rsidRPr="004F49A1">
              <w:rPr>
                <w:rFonts w:ascii="BureauGrot Light" w:eastAsia="Calibri" w:hAnsi="BureauGrot Light" w:cs="Arial"/>
              </w:rPr>
              <w:sym w:font="Wingdings" w:char="F0FC"/>
            </w:r>
          </w:p>
        </w:tc>
        <w:tc>
          <w:tcPr>
            <w:tcW w:w="805" w:type="dxa"/>
          </w:tcPr>
          <w:p w14:paraId="5DB56ABD" w14:textId="77777777" w:rsidR="00F505E8" w:rsidRPr="004F49A1" w:rsidRDefault="00F505E8" w:rsidP="00F505E8">
            <w:pPr>
              <w:spacing w:after="0" w:line="240" w:lineRule="auto"/>
              <w:jc w:val="center"/>
              <w:rPr>
                <w:rFonts w:ascii="BureauGrot Light" w:eastAsia="Calibri" w:hAnsi="BureauGrot Light" w:cs="Arial"/>
              </w:rPr>
            </w:pPr>
          </w:p>
        </w:tc>
      </w:tr>
      <w:tr w:rsidR="00F505E8" w:rsidRPr="004F49A1" w14:paraId="08DF48FD" w14:textId="13CCCD4C" w:rsidTr="00F505E8">
        <w:trPr>
          <w:trHeight w:val="558"/>
        </w:trPr>
        <w:tc>
          <w:tcPr>
            <w:tcW w:w="1568" w:type="dxa"/>
            <w:vMerge/>
            <w:shd w:val="clear" w:color="auto" w:fill="auto"/>
          </w:tcPr>
          <w:p w14:paraId="63D6A032" w14:textId="77777777" w:rsidR="00F505E8" w:rsidRPr="004F49A1" w:rsidRDefault="00F505E8" w:rsidP="00F505E8">
            <w:pPr>
              <w:spacing w:after="100" w:afterAutospacing="1" w:line="312" w:lineRule="auto"/>
              <w:jc w:val="both"/>
              <w:rPr>
                <w:rFonts w:ascii="BureauGrot Light" w:eastAsia="Calibri" w:hAnsi="BureauGrot Light" w:cs="Arial"/>
                <w:b/>
              </w:rPr>
            </w:pPr>
          </w:p>
        </w:tc>
        <w:tc>
          <w:tcPr>
            <w:tcW w:w="4422" w:type="dxa"/>
            <w:shd w:val="clear" w:color="auto" w:fill="auto"/>
          </w:tcPr>
          <w:p w14:paraId="3BCC7708" w14:textId="4045239B" w:rsidR="00F505E8" w:rsidRPr="004F49A1" w:rsidRDefault="00F505E8" w:rsidP="00F505E8">
            <w:pPr>
              <w:spacing w:after="0" w:line="240" w:lineRule="auto"/>
              <w:jc w:val="both"/>
              <w:rPr>
                <w:rFonts w:ascii="BureauGrot Light" w:eastAsia="Calibri" w:hAnsi="BureauGrot Light" w:cs="Arial"/>
              </w:rPr>
            </w:pPr>
            <w:r w:rsidRPr="004F49A1">
              <w:rPr>
                <w:rFonts w:ascii="BureauGrot Light" w:eastAsia="Calibri" w:hAnsi="BureauGrot Light" w:cs="Arial"/>
                <w:b/>
              </w:rPr>
              <w:t>Attention to detail:</w:t>
            </w:r>
            <w:r w:rsidRPr="004F49A1">
              <w:rPr>
                <w:rFonts w:ascii="BureauGrot Light" w:eastAsia="Calibri" w:hAnsi="BureauGrot Light" w:cs="Arial"/>
              </w:rPr>
              <w:t xml:space="preserve"> Excellent attention to detail</w:t>
            </w:r>
            <w:r>
              <w:rPr>
                <w:rFonts w:ascii="BureauGrot Light" w:eastAsia="Calibri" w:hAnsi="BureauGrot Light" w:cs="Arial"/>
              </w:rPr>
              <w:t>.</w:t>
            </w:r>
          </w:p>
        </w:tc>
        <w:tc>
          <w:tcPr>
            <w:tcW w:w="775" w:type="dxa"/>
            <w:shd w:val="clear" w:color="auto" w:fill="auto"/>
            <w:vAlign w:val="center"/>
          </w:tcPr>
          <w:p w14:paraId="2DFF31B8" w14:textId="77777777" w:rsidR="00F505E8" w:rsidRPr="004F49A1" w:rsidRDefault="00F505E8" w:rsidP="00F505E8">
            <w:pPr>
              <w:spacing w:after="0" w:line="240" w:lineRule="auto"/>
              <w:jc w:val="center"/>
              <w:rPr>
                <w:rFonts w:ascii="BureauGrot Light" w:eastAsia="Calibri" w:hAnsi="BureauGrot Light" w:cs="Arial"/>
              </w:rPr>
            </w:pPr>
            <w:r w:rsidRPr="004F49A1">
              <w:rPr>
                <w:rFonts w:ascii="BureauGrot Light" w:eastAsia="Calibri" w:hAnsi="BureauGrot Light" w:cs="Arial"/>
              </w:rPr>
              <w:sym w:font="Wingdings" w:char="F0FC"/>
            </w:r>
          </w:p>
        </w:tc>
        <w:tc>
          <w:tcPr>
            <w:tcW w:w="775" w:type="dxa"/>
          </w:tcPr>
          <w:p w14:paraId="7DCA5B3D" w14:textId="77777777" w:rsidR="00F505E8" w:rsidRPr="004F49A1" w:rsidRDefault="00F505E8" w:rsidP="00F505E8">
            <w:pPr>
              <w:spacing w:after="0" w:line="240" w:lineRule="auto"/>
              <w:jc w:val="center"/>
              <w:rPr>
                <w:rFonts w:ascii="BureauGrot Light" w:eastAsia="Calibri" w:hAnsi="BureauGrot Light" w:cs="Arial"/>
              </w:rPr>
            </w:pPr>
          </w:p>
        </w:tc>
        <w:tc>
          <w:tcPr>
            <w:tcW w:w="775" w:type="dxa"/>
            <w:shd w:val="clear" w:color="auto" w:fill="auto"/>
            <w:vAlign w:val="center"/>
          </w:tcPr>
          <w:p w14:paraId="32232215" w14:textId="0182623E" w:rsidR="00F505E8" w:rsidRPr="004F49A1" w:rsidRDefault="00F505E8" w:rsidP="00F505E8">
            <w:pPr>
              <w:spacing w:after="0" w:line="240" w:lineRule="auto"/>
              <w:jc w:val="center"/>
              <w:rPr>
                <w:rFonts w:ascii="BureauGrot Light" w:eastAsia="Calibri" w:hAnsi="BureauGrot Light" w:cs="Arial"/>
              </w:rPr>
            </w:pPr>
            <w:r w:rsidRPr="004F49A1">
              <w:rPr>
                <w:rFonts w:ascii="BureauGrot Light" w:eastAsia="Calibri" w:hAnsi="BureauGrot Light" w:cs="Arial"/>
              </w:rPr>
              <w:sym w:font="Wingdings" w:char="F0FC"/>
            </w:r>
          </w:p>
        </w:tc>
        <w:tc>
          <w:tcPr>
            <w:tcW w:w="775" w:type="dxa"/>
          </w:tcPr>
          <w:p w14:paraId="33A05BEE" w14:textId="77777777" w:rsidR="00F505E8" w:rsidRPr="004F49A1" w:rsidRDefault="00F505E8" w:rsidP="00F505E8">
            <w:pPr>
              <w:spacing w:after="0" w:line="240" w:lineRule="auto"/>
              <w:jc w:val="center"/>
              <w:rPr>
                <w:rFonts w:ascii="BureauGrot Light" w:eastAsia="Calibri" w:hAnsi="BureauGrot Light" w:cs="Arial"/>
              </w:rPr>
            </w:pPr>
          </w:p>
        </w:tc>
        <w:tc>
          <w:tcPr>
            <w:tcW w:w="805" w:type="dxa"/>
          </w:tcPr>
          <w:p w14:paraId="32ECA105" w14:textId="01FFA291" w:rsidR="00F505E8" w:rsidRPr="004F49A1" w:rsidRDefault="00F505E8" w:rsidP="00F505E8">
            <w:pPr>
              <w:spacing w:after="0" w:line="240" w:lineRule="auto"/>
              <w:jc w:val="center"/>
              <w:rPr>
                <w:rFonts w:ascii="BureauGrot Light" w:eastAsia="Calibri" w:hAnsi="BureauGrot Light" w:cs="Arial"/>
              </w:rPr>
            </w:pPr>
            <w:r w:rsidRPr="004F49A1">
              <w:rPr>
                <w:rFonts w:ascii="BureauGrot Light" w:eastAsia="Calibri" w:hAnsi="BureauGrot Light" w:cs="Arial"/>
              </w:rPr>
              <w:sym w:font="Wingdings" w:char="F0FC"/>
            </w:r>
          </w:p>
        </w:tc>
      </w:tr>
      <w:tr w:rsidR="00F505E8" w:rsidRPr="004F49A1" w14:paraId="17CAD393" w14:textId="3AEA1070" w:rsidTr="00F505E8">
        <w:trPr>
          <w:trHeight w:val="557"/>
        </w:trPr>
        <w:tc>
          <w:tcPr>
            <w:tcW w:w="1568" w:type="dxa"/>
            <w:vMerge/>
            <w:shd w:val="clear" w:color="auto" w:fill="auto"/>
          </w:tcPr>
          <w:p w14:paraId="78FFBEB7" w14:textId="77777777" w:rsidR="00F505E8" w:rsidRPr="004F49A1" w:rsidRDefault="00F505E8" w:rsidP="00F505E8">
            <w:pPr>
              <w:spacing w:after="100" w:afterAutospacing="1" w:line="312" w:lineRule="auto"/>
              <w:jc w:val="both"/>
              <w:rPr>
                <w:rFonts w:ascii="BureauGrot Light" w:eastAsia="Calibri" w:hAnsi="BureauGrot Light" w:cs="Arial"/>
                <w:b/>
              </w:rPr>
            </w:pPr>
          </w:p>
        </w:tc>
        <w:tc>
          <w:tcPr>
            <w:tcW w:w="4422" w:type="dxa"/>
            <w:shd w:val="clear" w:color="auto" w:fill="auto"/>
          </w:tcPr>
          <w:p w14:paraId="06446427" w14:textId="3773D44A" w:rsidR="00F505E8" w:rsidRPr="004F49A1" w:rsidRDefault="00F505E8" w:rsidP="00F505E8">
            <w:pPr>
              <w:spacing w:after="0" w:line="240" w:lineRule="auto"/>
              <w:jc w:val="both"/>
              <w:rPr>
                <w:rFonts w:ascii="BureauGrot Light" w:eastAsia="Calibri" w:hAnsi="BureauGrot Light" w:cs="Arial"/>
              </w:rPr>
            </w:pPr>
            <w:r w:rsidRPr="004F49A1">
              <w:rPr>
                <w:rFonts w:ascii="BureauGrot Light" w:eastAsia="Calibri" w:hAnsi="BureauGrot Light" w:cs="Arial"/>
                <w:b/>
              </w:rPr>
              <w:t>Collaboration:</w:t>
            </w:r>
            <w:r w:rsidRPr="004F49A1">
              <w:rPr>
                <w:rFonts w:ascii="BureauGrot Light" w:eastAsia="Calibri" w:hAnsi="BureauGrot Light" w:cs="Arial"/>
              </w:rPr>
              <w:t xml:space="preserve"> Ability to develop and maintain internal and external working relationships, be a positive member of the team, and enhance the effectiveness of Liberty’s work by working well with others</w:t>
            </w:r>
            <w:r>
              <w:rPr>
                <w:rFonts w:ascii="BureauGrot Light" w:eastAsia="Calibri" w:hAnsi="BureauGrot Light" w:cs="Arial"/>
              </w:rPr>
              <w:t>.</w:t>
            </w:r>
          </w:p>
        </w:tc>
        <w:tc>
          <w:tcPr>
            <w:tcW w:w="775" w:type="dxa"/>
            <w:shd w:val="clear" w:color="auto" w:fill="auto"/>
            <w:vAlign w:val="center"/>
          </w:tcPr>
          <w:p w14:paraId="08C2CE6A" w14:textId="77777777" w:rsidR="00F505E8" w:rsidRPr="004F49A1" w:rsidRDefault="00F505E8" w:rsidP="00F505E8">
            <w:pPr>
              <w:spacing w:after="0" w:line="240" w:lineRule="auto"/>
              <w:jc w:val="center"/>
              <w:rPr>
                <w:rFonts w:ascii="BureauGrot Light" w:eastAsia="Calibri" w:hAnsi="BureauGrot Light" w:cs="Arial"/>
              </w:rPr>
            </w:pPr>
            <w:r w:rsidRPr="004F49A1">
              <w:rPr>
                <w:rFonts w:ascii="BureauGrot Light" w:eastAsia="Calibri" w:hAnsi="BureauGrot Light" w:cs="Arial"/>
              </w:rPr>
              <w:sym w:font="Wingdings" w:char="F0FC"/>
            </w:r>
          </w:p>
        </w:tc>
        <w:tc>
          <w:tcPr>
            <w:tcW w:w="775" w:type="dxa"/>
          </w:tcPr>
          <w:p w14:paraId="4738636E" w14:textId="77777777" w:rsidR="00F505E8" w:rsidRPr="004F49A1" w:rsidRDefault="00F505E8" w:rsidP="00F505E8">
            <w:pPr>
              <w:spacing w:after="0" w:line="240" w:lineRule="auto"/>
              <w:jc w:val="center"/>
              <w:rPr>
                <w:rFonts w:ascii="BureauGrot Light" w:eastAsia="Calibri" w:hAnsi="BureauGrot Light" w:cs="Arial"/>
              </w:rPr>
            </w:pPr>
          </w:p>
        </w:tc>
        <w:tc>
          <w:tcPr>
            <w:tcW w:w="775" w:type="dxa"/>
            <w:shd w:val="clear" w:color="auto" w:fill="auto"/>
            <w:vAlign w:val="center"/>
          </w:tcPr>
          <w:p w14:paraId="34756C5C" w14:textId="571B23C7" w:rsidR="00F505E8" w:rsidRPr="004F49A1" w:rsidRDefault="00F505E8" w:rsidP="00F505E8">
            <w:pPr>
              <w:spacing w:after="0" w:line="240" w:lineRule="auto"/>
              <w:jc w:val="center"/>
              <w:rPr>
                <w:rFonts w:ascii="BureauGrot Light" w:eastAsia="Calibri" w:hAnsi="BureauGrot Light" w:cs="Arial"/>
              </w:rPr>
            </w:pPr>
          </w:p>
        </w:tc>
        <w:tc>
          <w:tcPr>
            <w:tcW w:w="775" w:type="dxa"/>
          </w:tcPr>
          <w:p w14:paraId="0A79CEB5" w14:textId="77777777" w:rsidR="00F505E8" w:rsidRDefault="00F505E8" w:rsidP="00F505E8">
            <w:pPr>
              <w:spacing w:after="0" w:line="240" w:lineRule="auto"/>
              <w:jc w:val="center"/>
              <w:rPr>
                <w:rFonts w:ascii="BureauGrot Light" w:eastAsia="Calibri" w:hAnsi="BureauGrot Light" w:cs="Arial"/>
              </w:rPr>
            </w:pPr>
          </w:p>
          <w:p w14:paraId="3D163165" w14:textId="77777777" w:rsidR="00F505E8" w:rsidRDefault="00F505E8" w:rsidP="00F505E8">
            <w:pPr>
              <w:spacing w:after="0" w:line="240" w:lineRule="auto"/>
              <w:jc w:val="center"/>
              <w:rPr>
                <w:rFonts w:ascii="BureauGrot Light" w:eastAsia="Calibri" w:hAnsi="BureauGrot Light" w:cs="Arial"/>
              </w:rPr>
            </w:pPr>
          </w:p>
          <w:p w14:paraId="7FB76A88" w14:textId="1771CEEE" w:rsidR="00F505E8" w:rsidRPr="004F49A1" w:rsidRDefault="00F505E8" w:rsidP="00F505E8">
            <w:pPr>
              <w:spacing w:after="0" w:line="240" w:lineRule="auto"/>
              <w:jc w:val="center"/>
              <w:rPr>
                <w:rFonts w:ascii="BureauGrot Light" w:eastAsia="Calibri" w:hAnsi="BureauGrot Light" w:cs="Arial"/>
              </w:rPr>
            </w:pPr>
            <w:r w:rsidRPr="004F49A1">
              <w:rPr>
                <w:rFonts w:ascii="BureauGrot Light" w:eastAsia="Calibri" w:hAnsi="BureauGrot Light" w:cs="Arial"/>
              </w:rPr>
              <w:sym w:font="Wingdings" w:char="F0FC"/>
            </w:r>
          </w:p>
        </w:tc>
        <w:tc>
          <w:tcPr>
            <w:tcW w:w="805" w:type="dxa"/>
          </w:tcPr>
          <w:p w14:paraId="40856770" w14:textId="77777777" w:rsidR="00F505E8" w:rsidRPr="004F49A1" w:rsidRDefault="00F505E8" w:rsidP="00F505E8">
            <w:pPr>
              <w:spacing w:after="0" w:line="240" w:lineRule="auto"/>
              <w:jc w:val="center"/>
              <w:rPr>
                <w:rFonts w:ascii="BureauGrot Light" w:eastAsia="Calibri" w:hAnsi="BureauGrot Light" w:cs="Arial"/>
              </w:rPr>
            </w:pPr>
          </w:p>
        </w:tc>
      </w:tr>
      <w:tr w:rsidR="00F505E8" w:rsidRPr="004F49A1" w14:paraId="045B14B5" w14:textId="58DE09DB" w:rsidTr="00F505E8">
        <w:trPr>
          <w:trHeight w:val="308"/>
        </w:trPr>
        <w:tc>
          <w:tcPr>
            <w:tcW w:w="1568" w:type="dxa"/>
            <w:vMerge w:val="restart"/>
            <w:shd w:val="clear" w:color="auto" w:fill="auto"/>
          </w:tcPr>
          <w:p w14:paraId="5B23732F" w14:textId="4995D7B1" w:rsidR="00F505E8" w:rsidRPr="004F49A1" w:rsidRDefault="00F505E8" w:rsidP="00F505E8">
            <w:pPr>
              <w:spacing w:after="100" w:afterAutospacing="1" w:line="312" w:lineRule="auto"/>
              <w:jc w:val="both"/>
              <w:rPr>
                <w:rFonts w:ascii="BureauGrot Light" w:eastAsia="Calibri" w:hAnsi="BureauGrot Light" w:cs="Arial"/>
                <w:b/>
              </w:rPr>
            </w:pPr>
            <w:r>
              <w:rPr>
                <w:rFonts w:ascii="BureauGrot Light" w:eastAsia="Calibri" w:hAnsi="BureauGrot Light" w:cs="Arial"/>
                <w:b/>
              </w:rPr>
              <w:t>Values</w:t>
            </w:r>
          </w:p>
        </w:tc>
        <w:tc>
          <w:tcPr>
            <w:tcW w:w="4422" w:type="dxa"/>
            <w:shd w:val="clear" w:color="auto" w:fill="auto"/>
          </w:tcPr>
          <w:p w14:paraId="7A06C888" w14:textId="39A2925F" w:rsidR="00F505E8" w:rsidRPr="004F49A1" w:rsidRDefault="00F505E8" w:rsidP="00F505E8">
            <w:pPr>
              <w:spacing w:after="0" w:line="240" w:lineRule="auto"/>
              <w:jc w:val="both"/>
              <w:rPr>
                <w:rFonts w:ascii="BureauGrot Light" w:eastAsia="Calibri" w:hAnsi="BureauGrot Light" w:cs="Arial"/>
              </w:rPr>
            </w:pPr>
            <w:r w:rsidRPr="004F49A1">
              <w:rPr>
                <w:rFonts w:ascii="BureauGrot Light" w:eastAsia="Calibri" w:hAnsi="BureauGrot Light" w:cs="Arial"/>
              </w:rPr>
              <w:t>Commitment to human rights issues and Liberty’s cross-party, non-party status</w:t>
            </w:r>
            <w:r>
              <w:rPr>
                <w:rFonts w:ascii="BureauGrot Light" w:eastAsia="Calibri" w:hAnsi="BureauGrot Light" w:cs="Arial"/>
              </w:rPr>
              <w:t>.</w:t>
            </w:r>
            <w:r w:rsidRPr="004F49A1">
              <w:rPr>
                <w:rFonts w:ascii="BureauGrot Light" w:eastAsia="Calibri" w:hAnsi="BureauGrot Light" w:cs="Arial"/>
              </w:rPr>
              <w:tab/>
            </w:r>
          </w:p>
        </w:tc>
        <w:tc>
          <w:tcPr>
            <w:tcW w:w="775" w:type="dxa"/>
            <w:shd w:val="clear" w:color="auto" w:fill="auto"/>
          </w:tcPr>
          <w:p w14:paraId="71481046" w14:textId="77777777" w:rsidR="00F505E8" w:rsidRPr="004F49A1" w:rsidRDefault="00F505E8" w:rsidP="00F505E8">
            <w:pPr>
              <w:spacing w:after="0" w:line="240" w:lineRule="auto"/>
              <w:jc w:val="center"/>
              <w:rPr>
                <w:rFonts w:ascii="BureauGrot Light" w:eastAsia="Calibri" w:hAnsi="BureauGrot Light" w:cs="Open Sans"/>
                <w:color w:val="000000"/>
                <w:szCs w:val="20"/>
              </w:rPr>
            </w:pPr>
            <w:r w:rsidRPr="004F49A1">
              <w:rPr>
                <w:rFonts w:ascii="BureauGrot Light" w:eastAsia="Calibri" w:hAnsi="BureauGrot Light" w:cs="Open Sans"/>
                <w:color w:val="000000"/>
                <w:szCs w:val="20"/>
              </w:rPr>
              <w:sym w:font="Wingdings" w:char="F0FC"/>
            </w:r>
          </w:p>
        </w:tc>
        <w:tc>
          <w:tcPr>
            <w:tcW w:w="775" w:type="dxa"/>
          </w:tcPr>
          <w:p w14:paraId="3BC22422" w14:textId="77777777" w:rsidR="00F505E8" w:rsidRPr="004F49A1" w:rsidRDefault="00F505E8" w:rsidP="00F505E8">
            <w:pPr>
              <w:spacing w:after="0" w:line="240" w:lineRule="auto"/>
              <w:jc w:val="both"/>
              <w:rPr>
                <w:rFonts w:ascii="BureauGrot Light" w:eastAsia="Calibri" w:hAnsi="BureauGrot Light" w:cs="Arial"/>
              </w:rPr>
            </w:pPr>
          </w:p>
        </w:tc>
        <w:tc>
          <w:tcPr>
            <w:tcW w:w="775" w:type="dxa"/>
            <w:shd w:val="clear" w:color="auto" w:fill="auto"/>
          </w:tcPr>
          <w:p w14:paraId="74A54BD5" w14:textId="5548CEF2" w:rsidR="00F505E8" w:rsidRPr="004F49A1" w:rsidRDefault="00F505E8" w:rsidP="00F505E8">
            <w:pPr>
              <w:spacing w:after="0" w:line="240" w:lineRule="auto"/>
              <w:jc w:val="both"/>
              <w:rPr>
                <w:rFonts w:ascii="BureauGrot Light" w:eastAsia="Calibri" w:hAnsi="BureauGrot Light" w:cs="Arial"/>
              </w:rPr>
            </w:pPr>
            <w:r w:rsidRPr="00AC5A84">
              <w:rPr>
                <w:rFonts w:ascii="BureauGrot Light" w:eastAsia="Calibri" w:hAnsi="BureauGrot Light" w:cs="Arial"/>
              </w:rPr>
              <w:sym w:font="Wingdings" w:char="F0FC"/>
            </w:r>
          </w:p>
        </w:tc>
        <w:tc>
          <w:tcPr>
            <w:tcW w:w="775" w:type="dxa"/>
          </w:tcPr>
          <w:p w14:paraId="2E4B27BD" w14:textId="2FFEF43C" w:rsidR="00F505E8" w:rsidRPr="004F49A1" w:rsidRDefault="00F505E8" w:rsidP="00F505E8">
            <w:pPr>
              <w:spacing w:after="0" w:line="240" w:lineRule="auto"/>
              <w:jc w:val="both"/>
              <w:rPr>
                <w:rFonts w:ascii="BureauGrot Light" w:eastAsia="Calibri" w:hAnsi="BureauGrot Light" w:cs="Arial"/>
              </w:rPr>
            </w:pPr>
            <w:r w:rsidRPr="00AC5A84">
              <w:rPr>
                <w:rFonts w:ascii="BureauGrot Light" w:eastAsia="Calibri" w:hAnsi="BureauGrot Light" w:cs="Arial"/>
              </w:rPr>
              <w:sym w:font="Wingdings" w:char="F0FC"/>
            </w:r>
          </w:p>
        </w:tc>
        <w:tc>
          <w:tcPr>
            <w:tcW w:w="805" w:type="dxa"/>
          </w:tcPr>
          <w:p w14:paraId="592CEC0D" w14:textId="77777777" w:rsidR="00F505E8" w:rsidRPr="004F49A1" w:rsidRDefault="00F505E8" w:rsidP="00F505E8">
            <w:pPr>
              <w:spacing w:after="0" w:line="240" w:lineRule="auto"/>
              <w:jc w:val="both"/>
              <w:rPr>
                <w:rFonts w:ascii="BureauGrot Light" w:eastAsia="Calibri" w:hAnsi="BureauGrot Light" w:cs="Arial"/>
              </w:rPr>
            </w:pPr>
          </w:p>
        </w:tc>
      </w:tr>
      <w:tr w:rsidR="00F505E8" w:rsidRPr="004F49A1" w14:paraId="114D3382" w14:textId="2B68923B" w:rsidTr="00F505E8">
        <w:trPr>
          <w:trHeight w:val="619"/>
        </w:trPr>
        <w:tc>
          <w:tcPr>
            <w:tcW w:w="1568" w:type="dxa"/>
            <w:vMerge/>
            <w:shd w:val="clear" w:color="auto" w:fill="auto"/>
          </w:tcPr>
          <w:p w14:paraId="35360DA4" w14:textId="77777777" w:rsidR="00F505E8" w:rsidRPr="004F49A1" w:rsidRDefault="00F505E8" w:rsidP="00F505E8">
            <w:pPr>
              <w:spacing w:after="100" w:afterAutospacing="1" w:line="312" w:lineRule="auto"/>
              <w:jc w:val="both"/>
              <w:rPr>
                <w:rFonts w:ascii="BureauGrot Light" w:eastAsia="Calibri" w:hAnsi="BureauGrot Light" w:cs="Arial"/>
                <w:b/>
              </w:rPr>
            </w:pPr>
          </w:p>
        </w:tc>
        <w:tc>
          <w:tcPr>
            <w:tcW w:w="4422" w:type="dxa"/>
            <w:shd w:val="clear" w:color="auto" w:fill="auto"/>
          </w:tcPr>
          <w:p w14:paraId="75B614A8" w14:textId="71A3F2B2" w:rsidR="00F505E8" w:rsidRPr="004F49A1" w:rsidRDefault="00F505E8" w:rsidP="00F505E8">
            <w:pPr>
              <w:spacing w:after="0" w:line="240" w:lineRule="auto"/>
              <w:jc w:val="both"/>
              <w:rPr>
                <w:rFonts w:ascii="BureauGrot Light" w:eastAsia="Calibri" w:hAnsi="BureauGrot Light" w:cs="Arial"/>
              </w:rPr>
            </w:pPr>
            <w:r w:rsidRPr="004F49A1">
              <w:rPr>
                <w:rFonts w:ascii="BureauGrot Light" w:eastAsia="Calibri" w:hAnsi="BureauGrot Light" w:cs="Arial"/>
              </w:rPr>
              <w:t>Commitment to building a fair, compassionate and diverse working environment</w:t>
            </w:r>
            <w:r>
              <w:rPr>
                <w:rFonts w:ascii="BureauGrot Light" w:eastAsia="Calibri" w:hAnsi="BureauGrot Light" w:cs="Arial"/>
              </w:rPr>
              <w:t>.</w:t>
            </w:r>
          </w:p>
        </w:tc>
        <w:tc>
          <w:tcPr>
            <w:tcW w:w="775" w:type="dxa"/>
            <w:shd w:val="clear" w:color="auto" w:fill="auto"/>
          </w:tcPr>
          <w:p w14:paraId="65436731" w14:textId="77777777" w:rsidR="00F505E8" w:rsidRPr="004F49A1" w:rsidRDefault="00F505E8" w:rsidP="00F505E8">
            <w:pPr>
              <w:spacing w:after="0" w:line="240" w:lineRule="auto"/>
              <w:jc w:val="center"/>
              <w:rPr>
                <w:rFonts w:ascii="BureauGrot Light" w:eastAsia="Calibri" w:hAnsi="BureauGrot Light" w:cs="Open Sans"/>
                <w:color w:val="000000"/>
                <w:szCs w:val="20"/>
              </w:rPr>
            </w:pPr>
            <w:r w:rsidRPr="004F49A1">
              <w:rPr>
                <w:rFonts w:ascii="BureauGrot Light" w:eastAsia="Calibri" w:hAnsi="BureauGrot Light" w:cs="Open Sans"/>
                <w:color w:val="000000"/>
                <w:szCs w:val="20"/>
              </w:rPr>
              <w:sym w:font="Wingdings" w:char="F0FC"/>
            </w:r>
          </w:p>
        </w:tc>
        <w:tc>
          <w:tcPr>
            <w:tcW w:w="775" w:type="dxa"/>
          </w:tcPr>
          <w:p w14:paraId="350348EF" w14:textId="77777777" w:rsidR="00F505E8" w:rsidRPr="004F49A1" w:rsidRDefault="00F505E8" w:rsidP="00F505E8">
            <w:pPr>
              <w:spacing w:after="0" w:line="240" w:lineRule="auto"/>
              <w:jc w:val="both"/>
              <w:rPr>
                <w:rFonts w:ascii="BureauGrot Light" w:eastAsia="Calibri" w:hAnsi="BureauGrot Light" w:cs="Arial"/>
              </w:rPr>
            </w:pPr>
          </w:p>
        </w:tc>
        <w:tc>
          <w:tcPr>
            <w:tcW w:w="775" w:type="dxa"/>
            <w:shd w:val="clear" w:color="auto" w:fill="auto"/>
          </w:tcPr>
          <w:p w14:paraId="65DAADDF" w14:textId="20EEE053" w:rsidR="00F505E8" w:rsidRPr="004F49A1" w:rsidRDefault="00F505E8" w:rsidP="00F505E8">
            <w:pPr>
              <w:spacing w:after="0" w:line="240" w:lineRule="auto"/>
              <w:jc w:val="both"/>
              <w:rPr>
                <w:rFonts w:ascii="BureauGrot Light" w:eastAsia="Calibri" w:hAnsi="BureauGrot Light" w:cs="Arial"/>
              </w:rPr>
            </w:pPr>
          </w:p>
        </w:tc>
        <w:tc>
          <w:tcPr>
            <w:tcW w:w="775" w:type="dxa"/>
          </w:tcPr>
          <w:p w14:paraId="7EFFEDFE" w14:textId="62EC5E69" w:rsidR="00F505E8" w:rsidRPr="004F49A1" w:rsidRDefault="00F505E8" w:rsidP="00F505E8">
            <w:pPr>
              <w:spacing w:after="0" w:line="240" w:lineRule="auto"/>
              <w:jc w:val="both"/>
              <w:rPr>
                <w:rFonts w:ascii="BureauGrot Light" w:eastAsia="Calibri" w:hAnsi="BureauGrot Light" w:cs="Arial"/>
              </w:rPr>
            </w:pPr>
            <w:r w:rsidRPr="00AC5A84">
              <w:rPr>
                <w:rFonts w:ascii="BureauGrot Light" w:eastAsia="Calibri" w:hAnsi="BureauGrot Light" w:cs="Arial"/>
              </w:rPr>
              <w:sym w:font="Wingdings" w:char="F0FC"/>
            </w:r>
          </w:p>
        </w:tc>
        <w:tc>
          <w:tcPr>
            <w:tcW w:w="805" w:type="dxa"/>
          </w:tcPr>
          <w:p w14:paraId="65BE9D4D" w14:textId="77777777" w:rsidR="00F505E8" w:rsidRPr="004F49A1" w:rsidRDefault="00F505E8" w:rsidP="00F505E8">
            <w:pPr>
              <w:spacing w:after="0" w:line="240" w:lineRule="auto"/>
              <w:jc w:val="both"/>
              <w:rPr>
                <w:rFonts w:ascii="BureauGrot Light" w:eastAsia="Calibri" w:hAnsi="BureauGrot Light" w:cs="Arial"/>
              </w:rPr>
            </w:pPr>
          </w:p>
        </w:tc>
      </w:tr>
    </w:tbl>
    <w:p w14:paraId="0F498D90" w14:textId="3CCC8FAA" w:rsidR="00F505E8" w:rsidRDefault="00F505E8"/>
    <w:p w14:paraId="0CEAC39A" w14:textId="77777777" w:rsidR="00F505E8" w:rsidRDefault="00F505E8"/>
    <w:tbl>
      <w:tblPr>
        <w:tblW w:w="989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5"/>
      </w:tblGrid>
      <w:tr w:rsidR="00177DEB" w:rsidRPr="004F49A1" w14:paraId="5F8E7970" w14:textId="77777777" w:rsidTr="00F505E8">
        <w:trPr>
          <w:tblHeader/>
        </w:trPr>
        <w:tc>
          <w:tcPr>
            <w:tcW w:w="9895" w:type="dxa"/>
            <w:shd w:val="clear" w:color="auto" w:fill="000000"/>
          </w:tcPr>
          <w:p w14:paraId="59BDC07E" w14:textId="102EA5AE" w:rsidR="00177DEB" w:rsidRPr="004F49A1" w:rsidRDefault="00F25E98" w:rsidP="00177DEB">
            <w:pPr>
              <w:spacing w:line="312" w:lineRule="auto"/>
              <w:jc w:val="both"/>
              <w:rPr>
                <w:rFonts w:ascii="BureauGrot Light" w:eastAsia="Calibri" w:hAnsi="BureauGrot Light" w:cs="Arial"/>
                <w:b/>
                <w:color w:val="FFFFFF"/>
              </w:rPr>
            </w:pPr>
            <w:r>
              <w:br w:type="page"/>
            </w:r>
            <w:r w:rsidR="00F243C2" w:rsidRPr="004F49A1">
              <w:rPr>
                <w:rFonts w:ascii="BureauGrot Light" w:eastAsia="Calibri" w:hAnsi="BureauGrot Light" w:cs="Arial"/>
                <w:b/>
                <w:color w:val="FFFFFF"/>
              </w:rPr>
              <w:t xml:space="preserve">IMPORTANT INFORMATION </w:t>
            </w:r>
          </w:p>
        </w:tc>
      </w:tr>
      <w:tr w:rsidR="00177DEB" w:rsidRPr="004F49A1" w14:paraId="76D3E67A" w14:textId="77777777" w:rsidTr="00F505E8">
        <w:tc>
          <w:tcPr>
            <w:tcW w:w="9895" w:type="dxa"/>
            <w:shd w:val="clear" w:color="auto" w:fill="auto"/>
          </w:tcPr>
          <w:p w14:paraId="5B1F8550" w14:textId="3C6F1D26" w:rsidR="00177DEB" w:rsidRPr="00200811" w:rsidRDefault="00177DEB" w:rsidP="005C0C61">
            <w:pPr>
              <w:pStyle w:val="ListParagraph"/>
              <w:numPr>
                <w:ilvl w:val="0"/>
                <w:numId w:val="17"/>
              </w:numPr>
              <w:spacing w:after="0" w:line="240" w:lineRule="auto"/>
              <w:jc w:val="both"/>
              <w:rPr>
                <w:rFonts w:ascii="BureauGrot Light" w:eastAsia="Calibri" w:hAnsi="BureauGrot Light" w:cs="Arial"/>
                <w:b/>
              </w:rPr>
            </w:pPr>
            <w:r w:rsidRPr="00200811">
              <w:rPr>
                <w:rFonts w:ascii="BureauGrot Light" w:eastAsia="Calibri" w:hAnsi="BureauGrot Light" w:cs="Arial"/>
              </w:rPr>
              <w:t xml:space="preserve">Application forms should be returned by email as Word or PDF documents to </w:t>
            </w:r>
            <w:hyperlink r:id="rId9" w:history="1">
              <w:r w:rsidRPr="00200811">
                <w:rPr>
                  <w:rFonts w:ascii="BureauGrot Light" w:eastAsia="Calibri" w:hAnsi="BureauGrot Light" w:cs="Arial"/>
                  <w:color w:val="0000FF"/>
                  <w:u w:val="single"/>
                </w:rPr>
                <w:t>HR@liberty-human-rights.org.uk</w:t>
              </w:r>
            </w:hyperlink>
            <w:r w:rsidRPr="00200811">
              <w:rPr>
                <w:rFonts w:ascii="BureauGrot Light" w:eastAsia="Calibri" w:hAnsi="BureauGrot Light" w:cs="Arial"/>
              </w:rPr>
              <w:t xml:space="preserve"> </w:t>
            </w:r>
            <w:r w:rsidRPr="00200811">
              <w:rPr>
                <w:rFonts w:ascii="BureauGrot Light" w:eastAsia="Calibri" w:hAnsi="BureauGrot Light" w:cs="Arial"/>
                <w:b/>
                <w:u w:val="single"/>
              </w:rPr>
              <w:t>with the job title as the subject</w:t>
            </w:r>
            <w:r w:rsidRPr="00200811">
              <w:rPr>
                <w:rFonts w:ascii="BureauGrot Light" w:eastAsia="Calibri" w:hAnsi="BureauGrot Light" w:cs="Arial"/>
              </w:rPr>
              <w:t xml:space="preserve"> no later than </w:t>
            </w:r>
            <w:r w:rsidR="00591820">
              <w:rPr>
                <w:rFonts w:ascii="BureauGrot Light" w:eastAsia="Calibri" w:hAnsi="BureauGrot Light" w:cs="Arial"/>
                <w:b/>
                <w:bCs/>
              </w:rPr>
              <w:t>7 Feb 2022</w:t>
            </w:r>
          </w:p>
          <w:p w14:paraId="6C4C87B1" w14:textId="77777777" w:rsidR="00200811" w:rsidRPr="00200811" w:rsidRDefault="00200811" w:rsidP="005C0C61">
            <w:pPr>
              <w:pStyle w:val="ListParagraph"/>
              <w:numPr>
                <w:ilvl w:val="0"/>
                <w:numId w:val="17"/>
              </w:numPr>
              <w:spacing w:after="0" w:line="240" w:lineRule="auto"/>
              <w:jc w:val="both"/>
              <w:rPr>
                <w:rFonts w:ascii="BureauGrot Light" w:eastAsia="Calibri" w:hAnsi="BureauGrot Light" w:cs="Arial"/>
                <w:b/>
              </w:rPr>
            </w:pPr>
          </w:p>
          <w:p w14:paraId="1CD60CF6" w14:textId="77777777" w:rsidR="00F25E98" w:rsidRDefault="00177DEB" w:rsidP="00177DEB">
            <w:pPr>
              <w:spacing w:after="0" w:line="240" w:lineRule="auto"/>
              <w:ind w:left="720"/>
              <w:jc w:val="both"/>
              <w:rPr>
                <w:rFonts w:ascii="BureauGrot Light" w:eastAsia="Calibri" w:hAnsi="BureauGrot Light" w:cs="Arial"/>
              </w:rPr>
            </w:pPr>
            <w:r w:rsidRPr="004F49A1">
              <w:rPr>
                <w:rFonts w:ascii="BureauGrot Light" w:eastAsia="Calibri" w:hAnsi="BureauGrot Light" w:cs="Arial"/>
                <w:b/>
              </w:rPr>
              <w:t>Applications received after the closing date will not be considered</w:t>
            </w:r>
            <w:r w:rsidRPr="004F49A1">
              <w:rPr>
                <w:rFonts w:ascii="BureauGrot Light" w:eastAsia="Calibri" w:hAnsi="BureauGrot Light" w:cs="Arial"/>
              </w:rPr>
              <w:t xml:space="preserve">. </w:t>
            </w:r>
          </w:p>
          <w:p w14:paraId="76BC092A" w14:textId="77777777" w:rsidR="00F25E98" w:rsidRDefault="00F25E98" w:rsidP="00F243C2">
            <w:pPr>
              <w:spacing w:after="0" w:line="240" w:lineRule="auto"/>
              <w:rPr>
                <w:rFonts w:ascii="BureauGrot Light" w:eastAsia="Calibri" w:hAnsi="BureauGrot Light" w:cs="Arial"/>
              </w:rPr>
            </w:pPr>
          </w:p>
          <w:p w14:paraId="634A37C9" w14:textId="5ABBEE91" w:rsidR="00177DEB" w:rsidRPr="004F49A1" w:rsidRDefault="00177DEB" w:rsidP="00177DEB">
            <w:pPr>
              <w:spacing w:after="0" w:line="240" w:lineRule="auto"/>
              <w:ind w:left="720"/>
              <w:jc w:val="both"/>
              <w:rPr>
                <w:rFonts w:ascii="BureauGrot Light" w:eastAsia="Calibri" w:hAnsi="BureauGrot Light" w:cs="Arial"/>
                <w:bCs/>
              </w:rPr>
            </w:pPr>
            <w:r w:rsidRPr="004F49A1">
              <w:rPr>
                <w:rFonts w:ascii="BureauGrot Light" w:eastAsia="Calibri" w:hAnsi="BureauGrot Light" w:cs="Arial"/>
              </w:rPr>
              <w:t xml:space="preserve">We also ask you to submit the diversity monitoring form, available from our website, but this is optional.   </w:t>
            </w:r>
          </w:p>
          <w:p w14:paraId="314AFF2D" w14:textId="77777777" w:rsidR="00177DEB" w:rsidRPr="004F49A1" w:rsidRDefault="00177DEB" w:rsidP="00177DEB">
            <w:pPr>
              <w:spacing w:after="0" w:line="240" w:lineRule="auto"/>
              <w:jc w:val="both"/>
              <w:rPr>
                <w:rFonts w:ascii="BureauGrot Light" w:eastAsia="Times New Roman" w:hAnsi="BureauGrot Light" w:cs="Arial"/>
                <w:lang w:eastAsia="zh-CN"/>
              </w:rPr>
            </w:pPr>
          </w:p>
          <w:p w14:paraId="2863E61A" w14:textId="7784042D" w:rsidR="00177DEB" w:rsidRDefault="00177DEB" w:rsidP="00177DEB">
            <w:pPr>
              <w:numPr>
                <w:ilvl w:val="0"/>
                <w:numId w:val="17"/>
              </w:numPr>
              <w:spacing w:after="0" w:line="240" w:lineRule="auto"/>
              <w:jc w:val="both"/>
              <w:rPr>
                <w:rFonts w:ascii="BureauGrot Light" w:eastAsia="Calibri" w:hAnsi="BureauGrot Light" w:cs="Arial"/>
              </w:rPr>
            </w:pPr>
            <w:r w:rsidRPr="004F49A1">
              <w:rPr>
                <w:rFonts w:ascii="BureauGrot Light" w:eastAsia="Calibri" w:hAnsi="BureauGrot Light" w:cs="Arial"/>
              </w:rPr>
              <w:t xml:space="preserve">You will receive an automatically generated response confirming receipt. If you </w:t>
            </w:r>
            <w:r w:rsidRPr="004F49A1">
              <w:rPr>
                <w:rFonts w:ascii="BureauGrot Light" w:eastAsia="Calibri" w:hAnsi="BureauGrot Light" w:cs="Arial"/>
                <w:b/>
              </w:rPr>
              <w:t>DO NOT</w:t>
            </w:r>
            <w:r w:rsidRPr="004F49A1">
              <w:rPr>
                <w:rFonts w:ascii="BureauGrot Light" w:eastAsia="Calibri" w:hAnsi="BureauGrot Light" w:cs="Arial"/>
              </w:rPr>
              <w:t xml:space="preserve"> receive this response within one to two hours of sending, please call 020 7403 3888 to check whether your application has been received - be sure to do so before the closing date.</w:t>
            </w:r>
          </w:p>
          <w:p w14:paraId="1EA118A1" w14:textId="77777777" w:rsidR="00F25E98" w:rsidRPr="00F25E98" w:rsidRDefault="00F25E98" w:rsidP="00F25E98">
            <w:pPr>
              <w:spacing w:after="0" w:line="240" w:lineRule="auto"/>
              <w:ind w:left="720"/>
              <w:jc w:val="both"/>
              <w:rPr>
                <w:rFonts w:ascii="BureauGrot Light" w:eastAsia="Calibri" w:hAnsi="BureauGrot Light" w:cs="Arial"/>
              </w:rPr>
            </w:pPr>
          </w:p>
          <w:p w14:paraId="1B7F2D84" w14:textId="4394E5A8" w:rsidR="00177DEB" w:rsidRPr="00591820" w:rsidRDefault="00177DEB" w:rsidP="00177DEB">
            <w:pPr>
              <w:numPr>
                <w:ilvl w:val="0"/>
                <w:numId w:val="17"/>
              </w:numPr>
              <w:spacing w:after="0" w:line="240" w:lineRule="auto"/>
              <w:jc w:val="both"/>
              <w:rPr>
                <w:rFonts w:ascii="BureauGrot Light" w:eastAsia="Calibri" w:hAnsi="BureauGrot Light" w:cs="Arial"/>
              </w:rPr>
            </w:pPr>
            <w:r w:rsidRPr="004F49A1">
              <w:rPr>
                <w:rFonts w:ascii="BureauGrot Light" w:eastAsia="Calibri" w:hAnsi="BureauGrot Light" w:cs="Arial"/>
              </w:rPr>
              <w:t>First round Interviews are scheduled fo</w:t>
            </w:r>
            <w:r w:rsidRPr="004F3FC3">
              <w:rPr>
                <w:rFonts w:ascii="BureauGrot Light" w:eastAsia="Calibri" w:hAnsi="BureauGrot Light" w:cs="Arial"/>
              </w:rPr>
              <w:t>r</w:t>
            </w:r>
            <w:r w:rsidR="00F25E98">
              <w:rPr>
                <w:rFonts w:ascii="BureauGrot Light" w:eastAsia="Calibri" w:hAnsi="BureauGrot Light" w:cs="Arial"/>
              </w:rPr>
              <w:t xml:space="preserve"> </w:t>
            </w:r>
            <w:r w:rsidR="00591820">
              <w:rPr>
                <w:rFonts w:ascii="BureauGrot Light" w:eastAsia="Calibri" w:hAnsi="BureauGrot Light" w:cs="Arial"/>
                <w:b/>
                <w:bCs/>
              </w:rPr>
              <w:t>21 Feb 2022 TBC</w:t>
            </w:r>
            <w:r w:rsidR="00F25E98">
              <w:rPr>
                <w:rFonts w:ascii="BureauGrot Light" w:eastAsia="Calibri" w:hAnsi="BureauGrot Light" w:cs="Arial"/>
              </w:rPr>
              <w:t xml:space="preserve"> </w:t>
            </w:r>
            <w:r w:rsidRPr="004F3FC3">
              <w:rPr>
                <w:rFonts w:ascii="BureauGrot Light" w:eastAsia="Calibri" w:hAnsi="BureauGrot Light" w:cs="Arial"/>
              </w:rPr>
              <w:t xml:space="preserve">with second round interviews </w:t>
            </w:r>
            <w:r w:rsidRPr="00591820">
              <w:rPr>
                <w:rFonts w:ascii="BureauGrot Light" w:eastAsia="Calibri" w:hAnsi="BureauGrot Light" w:cs="Arial"/>
              </w:rPr>
              <w:t xml:space="preserve">scheduled </w:t>
            </w:r>
            <w:r w:rsidR="00591820" w:rsidRPr="00591820">
              <w:rPr>
                <w:rFonts w:ascii="BureauGrot Light" w:eastAsia="Calibri" w:hAnsi="BureauGrot Light" w:cs="Arial"/>
                <w:b/>
                <w:bCs/>
              </w:rPr>
              <w:t>28 Feb 2022</w:t>
            </w:r>
            <w:r w:rsidRPr="00591820">
              <w:rPr>
                <w:rFonts w:ascii="BureauGrot Light" w:eastAsia="Calibri" w:hAnsi="BureauGrot Light" w:cs="Arial"/>
              </w:rPr>
              <w:t>. Shortlisted applicants will be contacted by phone to arrange interview times. Details of the interview (location, members of panel</w:t>
            </w:r>
            <w:r w:rsidR="008D591E" w:rsidRPr="00591820">
              <w:rPr>
                <w:rFonts w:ascii="BureauGrot Light" w:eastAsia="Calibri" w:hAnsi="BureauGrot Light" w:cs="Arial"/>
              </w:rPr>
              <w:t>,</w:t>
            </w:r>
            <w:r w:rsidRPr="00591820">
              <w:rPr>
                <w:rFonts w:ascii="BureauGrot Light" w:eastAsia="Calibri" w:hAnsi="BureauGrot Light" w:cs="Arial"/>
              </w:rPr>
              <w:t xml:space="preserve"> etc</w:t>
            </w:r>
            <w:r w:rsidR="008D591E" w:rsidRPr="00591820">
              <w:rPr>
                <w:rFonts w:ascii="BureauGrot Light" w:eastAsia="Calibri" w:hAnsi="BureauGrot Light" w:cs="Arial"/>
              </w:rPr>
              <w:t>.</w:t>
            </w:r>
            <w:r w:rsidRPr="00591820">
              <w:rPr>
                <w:rFonts w:ascii="BureauGrot Light" w:eastAsia="Calibri" w:hAnsi="BureauGrot Light" w:cs="Arial"/>
              </w:rPr>
              <w:t>) will be confirmed by email</w:t>
            </w:r>
            <w:r w:rsidR="00F25E98" w:rsidRPr="00591820">
              <w:rPr>
                <w:rFonts w:ascii="BureauGrot Light" w:eastAsia="Calibri" w:hAnsi="BureauGrot Light" w:cs="Arial"/>
              </w:rPr>
              <w:t>.</w:t>
            </w:r>
          </w:p>
          <w:p w14:paraId="2B68F35B" w14:textId="77777777" w:rsidR="00F25E98" w:rsidRPr="004F49A1" w:rsidRDefault="00F25E98" w:rsidP="00F25E98">
            <w:pPr>
              <w:spacing w:after="0" w:line="240" w:lineRule="auto"/>
              <w:jc w:val="both"/>
              <w:rPr>
                <w:rFonts w:ascii="BureauGrot Light" w:eastAsia="Calibri" w:hAnsi="BureauGrot Light" w:cs="Arial"/>
              </w:rPr>
            </w:pPr>
          </w:p>
          <w:p w14:paraId="7CD0F020" w14:textId="3FCC0A02" w:rsidR="00177DEB" w:rsidRPr="00F25E98" w:rsidRDefault="00177DEB" w:rsidP="00177DEB">
            <w:pPr>
              <w:numPr>
                <w:ilvl w:val="0"/>
                <w:numId w:val="17"/>
              </w:numPr>
              <w:spacing w:after="0" w:line="240" w:lineRule="auto"/>
              <w:jc w:val="both"/>
              <w:rPr>
                <w:rFonts w:ascii="BureauGrot Light" w:eastAsia="Calibri" w:hAnsi="BureauGrot Light" w:cs="Arial"/>
              </w:rPr>
            </w:pPr>
            <w:r w:rsidRPr="004F49A1">
              <w:rPr>
                <w:rFonts w:ascii="BureauGrot Light" w:eastAsia="Calibri" w:hAnsi="BureauGrot Light" w:cs="Arial"/>
              </w:rPr>
              <w:t xml:space="preserve">Applicants who have not been short listed will be notified by email. </w:t>
            </w:r>
            <w:r w:rsidRPr="004F49A1">
              <w:rPr>
                <w:rFonts w:ascii="BureauGrot Light" w:eastAsia="Calibri" w:hAnsi="BureauGrot Light" w:cs="Arial"/>
                <w:b/>
              </w:rPr>
              <w:t xml:space="preserve">Due to our limited </w:t>
            </w:r>
            <w:proofErr w:type="gramStart"/>
            <w:r w:rsidRPr="004F49A1">
              <w:rPr>
                <w:rFonts w:ascii="BureauGrot Light" w:eastAsia="Calibri" w:hAnsi="BureauGrot Light" w:cs="Arial"/>
                <w:b/>
              </w:rPr>
              <w:t>resources</w:t>
            </w:r>
            <w:proofErr w:type="gramEnd"/>
            <w:r w:rsidRPr="004F49A1">
              <w:rPr>
                <w:rFonts w:ascii="BureauGrot Light" w:eastAsia="Calibri" w:hAnsi="BureauGrot Light" w:cs="Arial"/>
                <w:b/>
                <w:u w:val="single"/>
              </w:rPr>
              <w:t xml:space="preserve"> we are unable </w:t>
            </w:r>
            <w:r w:rsidRPr="004F49A1">
              <w:rPr>
                <w:rFonts w:ascii="BureauGrot Light" w:eastAsia="Calibri" w:hAnsi="BureauGrot Light" w:cs="Arial"/>
                <w:b/>
              </w:rPr>
              <w:t xml:space="preserve">to provide feedback on applications. </w:t>
            </w:r>
          </w:p>
          <w:p w14:paraId="11A8CFB0" w14:textId="77777777" w:rsidR="00F25E98" w:rsidRPr="00F25E98" w:rsidRDefault="00F25E98" w:rsidP="00F25E98">
            <w:pPr>
              <w:spacing w:after="0" w:line="240" w:lineRule="auto"/>
              <w:jc w:val="both"/>
              <w:rPr>
                <w:rFonts w:ascii="BureauGrot Light" w:eastAsia="Calibri" w:hAnsi="BureauGrot Light" w:cs="Arial"/>
              </w:rPr>
            </w:pPr>
          </w:p>
          <w:p w14:paraId="7698F1B5" w14:textId="77777777" w:rsidR="00177DEB" w:rsidRPr="004F49A1" w:rsidRDefault="00177DEB" w:rsidP="00177DEB">
            <w:pPr>
              <w:numPr>
                <w:ilvl w:val="0"/>
                <w:numId w:val="17"/>
              </w:numPr>
              <w:spacing w:after="0" w:line="240" w:lineRule="auto"/>
              <w:jc w:val="both"/>
              <w:rPr>
                <w:rFonts w:ascii="BureauGrot Light" w:eastAsia="Calibri" w:hAnsi="BureauGrot Light" w:cs="Arial"/>
              </w:rPr>
            </w:pPr>
            <w:r w:rsidRPr="004F49A1">
              <w:rPr>
                <w:rFonts w:ascii="BureauGrot Light" w:eastAsia="Calibri" w:hAnsi="BureauGrot Light" w:cs="Arial"/>
              </w:rPr>
              <w:t xml:space="preserve">Interview panels will be made up of two to four people who will each ask the candidates questions. The questions are intended to allow you to expand on your application and to demonstrate to the panel how far you meet the essential and desirable requirements of the post. All candidates are asked a uniform set of questions (usually 5 or 6) and may also be asked </w:t>
            </w:r>
            <w:proofErr w:type="gramStart"/>
            <w:r w:rsidRPr="004F49A1">
              <w:rPr>
                <w:rFonts w:ascii="BureauGrot Light" w:eastAsia="Calibri" w:hAnsi="BureauGrot Light" w:cs="Arial"/>
              </w:rPr>
              <w:t>follow</w:t>
            </w:r>
            <w:proofErr w:type="gramEnd"/>
            <w:r w:rsidRPr="004F49A1">
              <w:rPr>
                <w:rFonts w:ascii="BureauGrot Light" w:eastAsia="Calibri" w:hAnsi="BureauGrot Light" w:cs="Arial"/>
              </w:rPr>
              <w:t xml:space="preserve"> up questions to clarify or expand on individual answers. At the end of the interview candidates will also have an opportunity to ask questions about the job, conditions of service, etc. </w:t>
            </w:r>
          </w:p>
          <w:p w14:paraId="51C21848" w14:textId="77777777" w:rsidR="00F25E98" w:rsidRDefault="00F25E98" w:rsidP="00F25E98">
            <w:pPr>
              <w:spacing w:after="0" w:line="240" w:lineRule="auto"/>
              <w:ind w:left="720"/>
              <w:jc w:val="both"/>
              <w:rPr>
                <w:rFonts w:ascii="BureauGrot Light" w:eastAsia="Calibri" w:hAnsi="BureauGrot Light" w:cs="Arial"/>
              </w:rPr>
            </w:pPr>
          </w:p>
          <w:p w14:paraId="45E7F32A" w14:textId="253A89B8" w:rsidR="00177DEB" w:rsidRPr="004F49A1" w:rsidRDefault="00177DEB" w:rsidP="00177DEB">
            <w:pPr>
              <w:numPr>
                <w:ilvl w:val="0"/>
                <w:numId w:val="17"/>
              </w:numPr>
              <w:spacing w:after="0" w:line="240" w:lineRule="auto"/>
              <w:jc w:val="both"/>
              <w:rPr>
                <w:rFonts w:ascii="BureauGrot Light" w:eastAsia="Calibri" w:hAnsi="BureauGrot Light" w:cs="Arial"/>
              </w:rPr>
            </w:pPr>
            <w:r w:rsidRPr="004F49A1">
              <w:rPr>
                <w:rFonts w:ascii="BureauGrot Light" w:eastAsia="Calibri" w:hAnsi="BureauGrot Light" w:cs="Arial"/>
              </w:rPr>
              <w:t>Shortlisted candidates may be asked to complete pre-interview tasks.</w:t>
            </w:r>
          </w:p>
          <w:p w14:paraId="5B4E8957" w14:textId="77777777" w:rsidR="00F25E98" w:rsidRDefault="00F25E98" w:rsidP="00F25E98">
            <w:pPr>
              <w:spacing w:after="0" w:line="240" w:lineRule="auto"/>
              <w:ind w:left="720"/>
              <w:jc w:val="both"/>
              <w:rPr>
                <w:rFonts w:ascii="BureauGrot Light" w:eastAsia="Calibri" w:hAnsi="BureauGrot Light" w:cs="Arial"/>
              </w:rPr>
            </w:pPr>
          </w:p>
          <w:p w14:paraId="348109DA" w14:textId="1E2A6417" w:rsidR="00177DEB" w:rsidRPr="004F49A1" w:rsidRDefault="00177DEB" w:rsidP="00177DEB">
            <w:pPr>
              <w:numPr>
                <w:ilvl w:val="0"/>
                <w:numId w:val="17"/>
              </w:numPr>
              <w:spacing w:after="0" w:line="240" w:lineRule="auto"/>
              <w:jc w:val="both"/>
              <w:rPr>
                <w:rFonts w:ascii="BureauGrot Light" w:eastAsia="Calibri" w:hAnsi="BureauGrot Light" w:cs="Arial"/>
              </w:rPr>
            </w:pPr>
            <w:r w:rsidRPr="004F49A1">
              <w:rPr>
                <w:rFonts w:ascii="BureauGrot Light" w:eastAsia="Calibri" w:hAnsi="BureauGrot Light" w:cs="Arial"/>
              </w:rPr>
              <w:t>Once all interviews have taken place, shortlisted applicants will be contacted and informed of the outcome either by email or phone and offered the opportunity to receive feedback.</w:t>
            </w:r>
          </w:p>
          <w:p w14:paraId="303F157B" w14:textId="77777777" w:rsidR="00F25E98" w:rsidRDefault="00F25E98" w:rsidP="00F25E98">
            <w:pPr>
              <w:spacing w:after="0" w:line="240" w:lineRule="auto"/>
              <w:ind w:left="720"/>
              <w:jc w:val="both"/>
              <w:rPr>
                <w:rFonts w:ascii="BureauGrot Light" w:eastAsia="Calibri" w:hAnsi="BureauGrot Light" w:cs="Arial"/>
              </w:rPr>
            </w:pPr>
          </w:p>
          <w:p w14:paraId="71364255" w14:textId="6EF7B747" w:rsidR="00177DEB" w:rsidRPr="004F49A1" w:rsidRDefault="00177DEB" w:rsidP="00177DEB">
            <w:pPr>
              <w:numPr>
                <w:ilvl w:val="0"/>
                <w:numId w:val="17"/>
              </w:numPr>
              <w:spacing w:after="0" w:line="240" w:lineRule="auto"/>
              <w:jc w:val="both"/>
              <w:rPr>
                <w:rFonts w:ascii="BureauGrot Light" w:eastAsia="Calibri" w:hAnsi="BureauGrot Light" w:cs="Arial"/>
              </w:rPr>
            </w:pPr>
            <w:r w:rsidRPr="004F49A1">
              <w:rPr>
                <w:rFonts w:ascii="BureauGrot Light" w:eastAsia="Calibri" w:hAnsi="BureauGrot Light" w:cs="Arial"/>
              </w:rPr>
              <w:t>Liberty’s offices are wheelchair accessible. If you have a special requirement for completing a task or attending an interview due to a disability, please contact us on 020 7403 3888</w:t>
            </w:r>
          </w:p>
          <w:p w14:paraId="499BBDF9" w14:textId="77777777" w:rsidR="00177DEB" w:rsidRPr="004F49A1" w:rsidRDefault="00177DEB" w:rsidP="00177DEB">
            <w:pPr>
              <w:jc w:val="both"/>
              <w:rPr>
                <w:rFonts w:ascii="BureauGrot Light" w:eastAsia="Calibri" w:hAnsi="BureauGrot Light" w:cs="Arial"/>
              </w:rPr>
            </w:pPr>
          </w:p>
        </w:tc>
      </w:tr>
    </w:tbl>
    <w:p w14:paraId="3A3DBB2D" w14:textId="77777777" w:rsidR="00177DEB" w:rsidRPr="004F49A1" w:rsidRDefault="00177DEB" w:rsidP="00157F9B">
      <w:pPr>
        <w:spacing w:after="0" w:line="312" w:lineRule="auto"/>
        <w:rPr>
          <w:rFonts w:ascii="BureauGrot Light" w:hAnsi="BureauGrot Light" w:cs="Arial"/>
        </w:rPr>
      </w:pPr>
    </w:p>
    <w:sectPr w:rsidR="00177DEB" w:rsidRPr="004F49A1" w:rsidSect="00F305C2">
      <w:pgSz w:w="11906" w:h="16838"/>
      <w:pgMar w:top="567"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EF9CD" w14:textId="77777777" w:rsidR="00D90C42" w:rsidRDefault="00D90C42" w:rsidP="00567BAC">
      <w:pPr>
        <w:spacing w:after="0" w:line="240" w:lineRule="auto"/>
      </w:pPr>
      <w:r>
        <w:separator/>
      </w:r>
    </w:p>
  </w:endnote>
  <w:endnote w:type="continuationSeparator" w:id="0">
    <w:p w14:paraId="49EC7E1D" w14:textId="77777777" w:rsidR="00D90C42" w:rsidRDefault="00D90C42" w:rsidP="00567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BureauGrotCondensed">
    <w:panose1 w:val="02000806040000020004"/>
    <w:charset w:val="00"/>
    <w:family w:val="modern"/>
    <w:notTrueType/>
    <w:pitch w:val="variable"/>
    <w:sig w:usb0="00000003" w:usb1="00000000" w:usb2="00000000" w:usb3="00000000" w:csb0="00000001" w:csb1="00000000"/>
  </w:font>
  <w:font w:name="BureauGrot Light">
    <w:altName w:val="Calibri"/>
    <w:panose1 w:val="02000606040000020004"/>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3296A" w14:textId="77777777" w:rsidR="00D90C42" w:rsidRDefault="00D90C42" w:rsidP="00567BAC">
      <w:pPr>
        <w:spacing w:after="0" w:line="240" w:lineRule="auto"/>
      </w:pPr>
      <w:r>
        <w:separator/>
      </w:r>
    </w:p>
  </w:footnote>
  <w:footnote w:type="continuationSeparator" w:id="0">
    <w:p w14:paraId="4A365C86" w14:textId="77777777" w:rsidR="00D90C42" w:rsidRDefault="00D90C42" w:rsidP="00567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929"/>
    <w:multiLevelType w:val="hybridMultilevel"/>
    <w:tmpl w:val="7F74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82BBF"/>
    <w:multiLevelType w:val="hybridMultilevel"/>
    <w:tmpl w:val="E6EC8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B16948"/>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1B524BB8"/>
    <w:multiLevelType w:val="hybridMultilevel"/>
    <w:tmpl w:val="2B1E8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41348"/>
    <w:multiLevelType w:val="hybridMultilevel"/>
    <w:tmpl w:val="B4AE1D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34D7C46"/>
    <w:multiLevelType w:val="hybridMultilevel"/>
    <w:tmpl w:val="3FA02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C75B52"/>
    <w:multiLevelType w:val="hybridMultilevel"/>
    <w:tmpl w:val="1AFC937A"/>
    <w:lvl w:ilvl="0" w:tplc="B82E70F8">
      <w:start w:val="1"/>
      <w:numFmt w:val="lowerLetter"/>
      <w:lvlText w:val="%1)"/>
      <w:lvlJc w:val="left"/>
      <w:pPr>
        <w:tabs>
          <w:tab w:val="num" w:pos="1080"/>
        </w:tabs>
        <w:ind w:left="1080" w:hanging="360"/>
      </w:pPr>
      <w:rPr>
        <w:rFonts w:hint="default"/>
      </w:rPr>
    </w:lvl>
    <w:lvl w:ilvl="1" w:tplc="B8B0C36C">
      <w:start w:val="1"/>
      <w:numFmt w:val="decimal"/>
      <w:lvlText w:val="%2."/>
      <w:lvlJc w:val="left"/>
      <w:pPr>
        <w:tabs>
          <w:tab w:val="num" w:pos="1800"/>
        </w:tabs>
        <w:ind w:left="1800" w:hanging="360"/>
      </w:pPr>
      <w:rPr>
        <w:rFonts w:hint="default"/>
      </w:rPr>
    </w:lvl>
    <w:lvl w:ilvl="2" w:tplc="19289C16">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43C01D2"/>
    <w:multiLevelType w:val="hybridMultilevel"/>
    <w:tmpl w:val="F5B836A6"/>
    <w:lvl w:ilvl="0" w:tplc="FFFFFFFF">
      <w:start w:val="1"/>
      <w:numFmt w:val="bullet"/>
      <w:lvlText w:val=""/>
      <w:lvlJc w:val="left"/>
      <w:pPr>
        <w:tabs>
          <w:tab w:val="num" w:pos="714"/>
        </w:tabs>
        <w:ind w:left="714" w:hanging="357"/>
      </w:pPr>
      <w:rPr>
        <w:rFonts w:ascii="Symbol" w:hAnsi="Symbol" w:hint="default"/>
      </w:rPr>
    </w:lvl>
    <w:lvl w:ilvl="1" w:tplc="FFFFFFFF" w:tentative="1">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46E73FBC"/>
    <w:multiLevelType w:val="hybridMultilevel"/>
    <w:tmpl w:val="885806B2"/>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D9115F"/>
    <w:multiLevelType w:val="hybridMultilevel"/>
    <w:tmpl w:val="E884D3A8"/>
    <w:lvl w:ilvl="0" w:tplc="FFFFFFFF">
      <w:start w:val="1"/>
      <w:numFmt w:val="bullet"/>
      <w:lvlText w:val=""/>
      <w:lvlJc w:val="left"/>
      <w:pPr>
        <w:tabs>
          <w:tab w:val="num" w:pos="357"/>
        </w:tabs>
        <w:ind w:left="35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B60CF8"/>
    <w:multiLevelType w:val="hybridMultilevel"/>
    <w:tmpl w:val="4FD044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B7A014B"/>
    <w:multiLevelType w:val="hybridMultilevel"/>
    <w:tmpl w:val="11F2F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E91EA0"/>
    <w:multiLevelType w:val="hybridMultilevel"/>
    <w:tmpl w:val="CA84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7E6A59"/>
    <w:multiLevelType w:val="hybridMultilevel"/>
    <w:tmpl w:val="64F23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934A1D"/>
    <w:multiLevelType w:val="hybridMultilevel"/>
    <w:tmpl w:val="56FEAC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E5E38E5"/>
    <w:multiLevelType w:val="hybridMultilevel"/>
    <w:tmpl w:val="C1881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FE03EF"/>
    <w:multiLevelType w:val="hybridMultilevel"/>
    <w:tmpl w:val="2D488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1"/>
  </w:num>
  <w:num w:numId="4">
    <w:abstractNumId w:val="2"/>
  </w:num>
  <w:num w:numId="5">
    <w:abstractNumId w:val="6"/>
  </w:num>
  <w:num w:numId="6">
    <w:abstractNumId w:val="9"/>
  </w:num>
  <w:num w:numId="7">
    <w:abstractNumId w:val="13"/>
  </w:num>
  <w:num w:numId="8">
    <w:abstractNumId w:val="4"/>
  </w:num>
  <w:num w:numId="9">
    <w:abstractNumId w:val="0"/>
  </w:num>
  <w:num w:numId="10">
    <w:abstractNumId w:val="10"/>
  </w:num>
  <w:num w:numId="11">
    <w:abstractNumId w:val="15"/>
  </w:num>
  <w:num w:numId="12">
    <w:abstractNumId w:val="5"/>
  </w:num>
  <w:num w:numId="13">
    <w:abstractNumId w:val="8"/>
  </w:num>
  <w:num w:numId="14">
    <w:abstractNumId w:val="1"/>
  </w:num>
  <w:num w:numId="15">
    <w:abstractNumId w:val="7"/>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5D0"/>
    <w:rsid w:val="00005D31"/>
    <w:rsid w:val="00020336"/>
    <w:rsid w:val="00026E6F"/>
    <w:rsid w:val="00035F53"/>
    <w:rsid w:val="00041ECE"/>
    <w:rsid w:val="0004717B"/>
    <w:rsid w:val="00067180"/>
    <w:rsid w:val="0007102D"/>
    <w:rsid w:val="00074B1D"/>
    <w:rsid w:val="000B1640"/>
    <w:rsid w:val="000E1E9A"/>
    <w:rsid w:val="000E2087"/>
    <w:rsid w:val="000F69F0"/>
    <w:rsid w:val="00131249"/>
    <w:rsid w:val="001433EA"/>
    <w:rsid w:val="00157F9B"/>
    <w:rsid w:val="00177DEB"/>
    <w:rsid w:val="001924A6"/>
    <w:rsid w:val="001D723A"/>
    <w:rsid w:val="00200811"/>
    <w:rsid w:val="002073FC"/>
    <w:rsid w:val="00207E1D"/>
    <w:rsid w:val="002158A1"/>
    <w:rsid w:val="002205E1"/>
    <w:rsid w:val="002364DC"/>
    <w:rsid w:val="0024499F"/>
    <w:rsid w:val="0025217B"/>
    <w:rsid w:val="00254476"/>
    <w:rsid w:val="00256398"/>
    <w:rsid w:val="002805B5"/>
    <w:rsid w:val="00296C72"/>
    <w:rsid w:val="002C6AB6"/>
    <w:rsid w:val="00340DFB"/>
    <w:rsid w:val="00396B2A"/>
    <w:rsid w:val="003B2B97"/>
    <w:rsid w:val="003F7F47"/>
    <w:rsid w:val="00464363"/>
    <w:rsid w:val="00472C57"/>
    <w:rsid w:val="004745D1"/>
    <w:rsid w:val="004E26E1"/>
    <w:rsid w:val="004F3FC3"/>
    <w:rsid w:val="004F49A1"/>
    <w:rsid w:val="0051764A"/>
    <w:rsid w:val="00517A6C"/>
    <w:rsid w:val="00530EB6"/>
    <w:rsid w:val="005418E9"/>
    <w:rsid w:val="00546941"/>
    <w:rsid w:val="00567BAC"/>
    <w:rsid w:val="00580754"/>
    <w:rsid w:val="00591820"/>
    <w:rsid w:val="005B3723"/>
    <w:rsid w:val="006312FC"/>
    <w:rsid w:val="00654825"/>
    <w:rsid w:val="00661C9E"/>
    <w:rsid w:val="00662050"/>
    <w:rsid w:val="00665FED"/>
    <w:rsid w:val="00674AD3"/>
    <w:rsid w:val="00694A13"/>
    <w:rsid w:val="006A4475"/>
    <w:rsid w:val="00737B3A"/>
    <w:rsid w:val="00753546"/>
    <w:rsid w:val="007A2BE5"/>
    <w:rsid w:val="007A4741"/>
    <w:rsid w:val="007C2010"/>
    <w:rsid w:val="007D0383"/>
    <w:rsid w:val="007D0CDD"/>
    <w:rsid w:val="007D6776"/>
    <w:rsid w:val="007E3C3F"/>
    <w:rsid w:val="007F494C"/>
    <w:rsid w:val="00865EE3"/>
    <w:rsid w:val="008A7D33"/>
    <w:rsid w:val="008B00E6"/>
    <w:rsid w:val="008D591E"/>
    <w:rsid w:val="008E06D9"/>
    <w:rsid w:val="008F11BD"/>
    <w:rsid w:val="00912785"/>
    <w:rsid w:val="0091703B"/>
    <w:rsid w:val="00925E44"/>
    <w:rsid w:val="00926C0F"/>
    <w:rsid w:val="0093567A"/>
    <w:rsid w:val="00941B68"/>
    <w:rsid w:val="009611B6"/>
    <w:rsid w:val="009C4996"/>
    <w:rsid w:val="009F59F7"/>
    <w:rsid w:val="00A0439E"/>
    <w:rsid w:val="00A11715"/>
    <w:rsid w:val="00A15F27"/>
    <w:rsid w:val="00A5758E"/>
    <w:rsid w:val="00A824DD"/>
    <w:rsid w:val="00A9611C"/>
    <w:rsid w:val="00A97FBA"/>
    <w:rsid w:val="00AE4B6D"/>
    <w:rsid w:val="00AF174F"/>
    <w:rsid w:val="00B22D61"/>
    <w:rsid w:val="00B60FE5"/>
    <w:rsid w:val="00B827A4"/>
    <w:rsid w:val="00BB6657"/>
    <w:rsid w:val="00C116C0"/>
    <w:rsid w:val="00C217DF"/>
    <w:rsid w:val="00C24102"/>
    <w:rsid w:val="00C42087"/>
    <w:rsid w:val="00CB5030"/>
    <w:rsid w:val="00D14000"/>
    <w:rsid w:val="00D36A2B"/>
    <w:rsid w:val="00D62BE7"/>
    <w:rsid w:val="00D7433A"/>
    <w:rsid w:val="00D746E2"/>
    <w:rsid w:val="00D90C42"/>
    <w:rsid w:val="00D918A1"/>
    <w:rsid w:val="00D978D0"/>
    <w:rsid w:val="00DB05D0"/>
    <w:rsid w:val="00DB1412"/>
    <w:rsid w:val="00DE2BDD"/>
    <w:rsid w:val="00E13032"/>
    <w:rsid w:val="00E1627F"/>
    <w:rsid w:val="00E16B92"/>
    <w:rsid w:val="00E21D4C"/>
    <w:rsid w:val="00EA5FA7"/>
    <w:rsid w:val="00EB3743"/>
    <w:rsid w:val="00EC132D"/>
    <w:rsid w:val="00EE326A"/>
    <w:rsid w:val="00F23431"/>
    <w:rsid w:val="00F243C2"/>
    <w:rsid w:val="00F25E98"/>
    <w:rsid w:val="00F26575"/>
    <w:rsid w:val="00F305C2"/>
    <w:rsid w:val="00F425F6"/>
    <w:rsid w:val="00F505E8"/>
    <w:rsid w:val="00F52093"/>
    <w:rsid w:val="00FC3143"/>
    <w:rsid w:val="00FD2AB4"/>
    <w:rsid w:val="00FE1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D56E"/>
  <w15:docId w15:val="{6A3D46F7-838D-4EA4-ACE1-64938606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AF174F"/>
    <w:pPr>
      <w:keepNext/>
      <w:spacing w:after="0" w:line="240" w:lineRule="auto"/>
      <w:outlineLvl w:val="2"/>
    </w:pPr>
    <w:rPr>
      <w:rFonts w:ascii="Times New Roman" w:eastAsia="Times New Roman" w:hAnsi="Times New Roman" w:cs="Times New Roman"/>
      <w:b/>
      <w:sz w:val="4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5D0"/>
    <w:rPr>
      <w:rFonts w:ascii="Tahoma" w:hAnsi="Tahoma" w:cs="Tahoma"/>
      <w:sz w:val="16"/>
      <w:szCs w:val="16"/>
    </w:rPr>
  </w:style>
  <w:style w:type="table" w:styleId="TableGrid">
    <w:name w:val="Table Grid"/>
    <w:basedOn w:val="TableNormal"/>
    <w:uiPriority w:val="59"/>
    <w:rsid w:val="008A7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6E2"/>
    <w:pPr>
      <w:ind w:left="720"/>
      <w:contextualSpacing/>
    </w:pPr>
  </w:style>
  <w:style w:type="character" w:styleId="Hyperlink">
    <w:name w:val="Hyperlink"/>
    <w:basedOn w:val="DefaultParagraphFont"/>
    <w:rsid w:val="001433EA"/>
    <w:rPr>
      <w:color w:val="0000FF"/>
      <w:u w:val="single"/>
    </w:rPr>
  </w:style>
  <w:style w:type="paragraph" w:styleId="BodyTextIndent">
    <w:name w:val="Body Text Indent"/>
    <w:basedOn w:val="Normal"/>
    <w:link w:val="BodyTextIndentChar"/>
    <w:rsid w:val="001433EA"/>
    <w:pPr>
      <w:spacing w:after="120" w:line="240" w:lineRule="auto"/>
      <w:ind w:left="283"/>
    </w:pPr>
    <w:rPr>
      <w:rFonts w:ascii="Times New Roman" w:eastAsia="Times New Roman" w:hAnsi="Times New Roman" w:cs="Times New Roman"/>
      <w:sz w:val="20"/>
      <w:szCs w:val="20"/>
      <w:lang w:eastAsia="zh-CN"/>
    </w:rPr>
  </w:style>
  <w:style w:type="character" w:customStyle="1" w:styleId="BodyTextIndentChar">
    <w:name w:val="Body Text Indent Char"/>
    <w:basedOn w:val="DefaultParagraphFont"/>
    <w:link w:val="BodyTextIndent"/>
    <w:rsid w:val="001433EA"/>
    <w:rPr>
      <w:rFonts w:ascii="Times New Roman" w:eastAsia="Times New Roman" w:hAnsi="Times New Roman" w:cs="Times New Roman"/>
      <w:sz w:val="20"/>
      <w:szCs w:val="20"/>
      <w:lang w:eastAsia="zh-CN"/>
    </w:rPr>
  </w:style>
  <w:style w:type="paragraph" w:styleId="BodyText2">
    <w:name w:val="Body Text 2"/>
    <w:basedOn w:val="Normal"/>
    <w:link w:val="BodyText2Char"/>
    <w:unhideWhenUsed/>
    <w:rsid w:val="007F494C"/>
    <w:pPr>
      <w:spacing w:after="120" w:line="480" w:lineRule="auto"/>
    </w:pPr>
  </w:style>
  <w:style w:type="character" w:customStyle="1" w:styleId="BodyText2Char">
    <w:name w:val="Body Text 2 Char"/>
    <w:basedOn w:val="DefaultParagraphFont"/>
    <w:link w:val="BodyText2"/>
    <w:rsid w:val="007F494C"/>
  </w:style>
  <w:style w:type="paragraph" w:styleId="Header">
    <w:name w:val="header"/>
    <w:basedOn w:val="Normal"/>
    <w:link w:val="HeaderChar"/>
    <w:uiPriority w:val="99"/>
    <w:unhideWhenUsed/>
    <w:rsid w:val="00567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BAC"/>
  </w:style>
  <w:style w:type="paragraph" w:styleId="Footer">
    <w:name w:val="footer"/>
    <w:basedOn w:val="Normal"/>
    <w:link w:val="FooterChar"/>
    <w:uiPriority w:val="99"/>
    <w:unhideWhenUsed/>
    <w:rsid w:val="00567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BAC"/>
  </w:style>
  <w:style w:type="paragraph" w:styleId="FootnoteText">
    <w:name w:val="footnote text"/>
    <w:basedOn w:val="Normal"/>
    <w:link w:val="FootnoteTextChar"/>
    <w:uiPriority w:val="99"/>
    <w:semiHidden/>
    <w:unhideWhenUsed/>
    <w:rsid w:val="00567B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7BAC"/>
    <w:rPr>
      <w:sz w:val="20"/>
      <w:szCs w:val="20"/>
    </w:rPr>
  </w:style>
  <w:style w:type="character" w:styleId="FootnoteReference">
    <w:name w:val="footnote reference"/>
    <w:basedOn w:val="DefaultParagraphFont"/>
    <w:uiPriority w:val="99"/>
    <w:semiHidden/>
    <w:unhideWhenUsed/>
    <w:rsid w:val="00567BAC"/>
    <w:rPr>
      <w:vertAlign w:val="superscript"/>
    </w:rPr>
  </w:style>
  <w:style w:type="paragraph" w:styleId="NormalWeb">
    <w:name w:val="Normal (Web)"/>
    <w:basedOn w:val="Normal"/>
    <w:uiPriority w:val="99"/>
    <w:unhideWhenUsed/>
    <w:rsid w:val="002805B5"/>
    <w:pPr>
      <w:spacing w:before="100" w:beforeAutospacing="1" w:after="240" w:line="240" w:lineRule="auto"/>
    </w:pPr>
    <w:rPr>
      <w:rFonts w:ascii="Open Sans" w:eastAsia="Times New Roman" w:hAnsi="Open Sans" w:cs="Open Sans"/>
      <w:sz w:val="24"/>
      <w:szCs w:val="24"/>
      <w:lang w:eastAsia="en-GB"/>
    </w:rPr>
  </w:style>
  <w:style w:type="character" w:customStyle="1" w:styleId="Heading3Char">
    <w:name w:val="Heading 3 Char"/>
    <w:basedOn w:val="DefaultParagraphFont"/>
    <w:link w:val="Heading3"/>
    <w:rsid w:val="00AF174F"/>
    <w:rPr>
      <w:rFonts w:ascii="Times New Roman" w:eastAsia="Times New Roman" w:hAnsi="Times New Roman" w:cs="Times New Roman"/>
      <w:b/>
      <w:sz w:val="40"/>
      <w:szCs w:val="20"/>
      <w:lang w:eastAsia="zh-CN"/>
    </w:rPr>
  </w:style>
  <w:style w:type="paragraph" w:styleId="NoSpacing">
    <w:name w:val="No Spacing"/>
    <w:uiPriority w:val="1"/>
    <w:qFormat/>
    <w:rsid w:val="00926C0F"/>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1D723A"/>
    <w:rPr>
      <w:sz w:val="16"/>
      <w:szCs w:val="16"/>
    </w:rPr>
  </w:style>
  <w:style w:type="paragraph" w:styleId="CommentText">
    <w:name w:val="annotation text"/>
    <w:basedOn w:val="Normal"/>
    <w:link w:val="CommentTextChar"/>
    <w:uiPriority w:val="99"/>
    <w:semiHidden/>
    <w:unhideWhenUsed/>
    <w:rsid w:val="001D723A"/>
    <w:pPr>
      <w:spacing w:line="240" w:lineRule="auto"/>
    </w:pPr>
    <w:rPr>
      <w:sz w:val="20"/>
      <w:szCs w:val="20"/>
    </w:rPr>
  </w:style>
  <w:style w:type="character" w:customStyle="1" w:styleId="CommentTextChar">
    <w:name w:val="Comment Text Char"/>
    <w:basedOn w:val="DefaultParagraphFont"/>
    <w:link w:val="CommentText"/>
    <w:uiPriority w:val="99"/>
    <w:semiHidden/>
    <w:rsid w:val="001D723A"/>
    <w:rPr>
      <w:sz w:val="20"/>
      <w:szCs w:val="20"/>
    </w:rPr>
  </w:style>
  <w:style w:type="paragraph" w:styleId="CommentSubject">
    <w:name w:val="annotation subject"/>
    <w:basedOn w:val="CommentText"/>
    <w:next w:val="CommentText"/>
    <w:link w:val="CommentSubjectChar"/>
    <w:uiPriority w:val="99"/>
    <w:semiHidden/>
    <w:unhideWhenUsed/>
    <w:rsid w:val="001D723A"/>
    <w:rPr>
      <w:b/>
      <w:bCs/>
    </w:rPr>
  </w:style>
  <w:style w:type="character" w:customStyle="1" w:styleId="CommentSubjectChar">
    <w:name w:val="Comment Subject Char"/>
    <w:basedOn w:val="CommentTextChar"/>
    <w:link w:val="CommentSubject"/>
    <w:uiPriority w:val="99"/>
    <w:semiHidden/>
    <w:rsid w:val="001D723A"/>
    <w:rPr>
      <w:b/>
      <w:bCs/>
      <w:sz w:val="20"/>
      <w:szCs w:val="20"/>
    </w:rPr>
  </w:style>
  <w:style w:type="paragraph" w:styleId="Revision">
    <w:name w:val="Revision"/>
    <w:hidden/>
    <w:uiPriority w:val="99"/>
    <w:semiHidden/>
    <w:rsid w:val="005B37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001524">
      <w:bodyDiv w:val="1"/>
      <w:marLeft w:val="0"/>
      <w:marRight w:val="0"/>
      <w:marTop w:val="0"/>
      <w:marBottom w:val="0"/>
      <w:divBdr>
        <w:top w:val="none" w:sz="0" w:space="0" w:color="auto"/>
        <w:left w:val="none" w:sz="0" w:space="0" w:color="auto"/>
        <w:bottom w:val="none" w:sz="0" w:space="0" w:color="auto"/>
        <w:right w:val="none" w:sz="0" w:space="0" w:color="auto"/>
      </w:divBdr>
    </w:div>
    <w:div w:id="179282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R@liberty-human-righ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49ED8-79FC-4176-BA28-2A7AA3733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Morrow</dc:creator>
  <cp:lastModifiedBy>Geetika Kaushal</cp:lastModifiedBy>
  <cp:revision>4</cp:revision>
  <dcterms:created xsi:type="dcterms:W3CDTF">2022-01-12T09:19:00Z</dcterms:created>
  <dcterms:modified xsi:type="dcterms:W3CDTF">2022-01-17T15:59:00Z</dcterms:modified>
</cp:coreProperties>
</file>